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87328" w14:textId="77777777" w:rsidR="00102F1C" w:rsidRDefault="00102F1C" w:rsidP="00102F1C">
      <w:pPr>
        <w:spacing w:after="0" w:line="480" w:lineRule="auto"/>
        <w:jc w:val="center"/>
        <w:rPr>
          <w:rFonts w:ascii="Times New Roman" w:hAnsi="Times New Roman" w:cs="Times New Roman"/>
          <w:b/>
          <w:bCs/>
          <w:sz w:val="24"/>
          <w:szCs w:val="24"/>
        </w:rPr>
      </w:pPr>
    </w:p>
    <w:p w14:paraId="33351BAD" w14:textId="77777777" w:rsidR="00102F1C" w:rsidRDefault="00102F1C" w:rsidP="00102F1C">
      <w:pPr>
        <w:spacing w:after="0" w:line="480" w:lineRule="auto"/>
        <w:jc w:val="center"/>
        <w:rPr>
          <w:rFonts w:ascii="Times New Roman" w:hAnsi="Times New Roman" w:cs="Times New Roman"/>
          <w:b/>
          <w:bCs/>
          <w:sz w:val="24"/>
          <w:szCs w:val="24"/>
        </w:rPr>
      </w:pPr>
    </w:p>
    <w:p w14:paraId="7C886FD6" w14:textId="77777777" w:rsidR="00102F1C" w:rsidRDefault="00102F1C" w:rsidP="00102F1C">
      <w:pPr>
        <w:spacing w:after="0" w:line="480" w:lineRule="auto"/>
        <w:jc w:val="center"/>
        <w:rPr>
          <w:rFonts w:ascii="Times New Roman" w:hAnsi="Times New Roman" w:cs="Times New Roman"/>
          <w:b/>
          <w:bCs/>
          <w:sz w:val="24"/>
          <w:szCs w:val="24"/>
        </w:rPr>
      </w:pPr>
    </w:p>
    <w:p w14:paraId="798233C3" w14:textId="77777777" w:rsidR="00102F1C" w:rsidRDefault="00102F1C" w:rsidP="00102F1C">
      <w:pPr>
        <w:spacing w:after="0" w:line="480" w:lineRule="auto"/>
        <w:jc w:val="center"/>
        <w:rPr>
          <w:rFonts w:ascii="Times New Roman" w:hAnsi="Times New Roman" w:cs="Times New Roman"/>
          <w:b/>
          <w:bCs/>
          <w:sz w:val="24"/>
          <w:szCs w:val="24"/>
        </w:rPr>
      </w:pPr>
    </w:p>
    <w:p w14:paraId="582B5A40" w14:textId="77777777" w:rsidR="00102F1C" w:rsidRDefault="00102F1C" w:rsidP="00102F1C">
      <w:pPr>
        <w:spacing w:after="0" w:line="480" w:lineRule="auto"/>
        <w:jc w:val="center"/>
        <w:rPr>
          <w:rFonts w:ascii="Times New Roman" w:hAnsi="Times New Roman" w:cs="Times New Roman"/>
          <w:b/>
          <w:bCs/>
          <w:sz w:val="24"/>
          <w:szCs w:val="24"/>
        </w:rPr>
      </w:pPr>
    </w:p>
    <w:p w14:paraId="27C1034E" w14:textId="77777777" w:rsidR="00102F1C" w:rsidRDefault="00102F1C" w:rsidP="00102F1C">
      <w:pPr>
        <w:spacing w:after="0" w:line="480" w:lineRule="auto"/>
        <w:jc w:val="center"/>
        <w:rPr>
          <w:rFonts w:ascii="Times New Roman" w:hAnsi="Times New Roman" w:cs="Times New Roman"/>
          <w:b/>
          <w:bCs/>
          <w:sz w:val="24"/>
          <w:szCs w:val="24"/>
        </w:rPr>
      </w:pPr>
    </w:p>
    <w:p w14:paraId="29F895EA" w14:textId="12321E4C" w:rsidR="00102F1C" w:rsidRDefault="00102F1C" w:rsidP="00102F1C">
      <w:pPr>
        <w:spacing w:after="0" w:line="480" w:lineRule="auto"/>
        <w:jc w:val="center"/>
        <w:rPr>
          <w:rFonts w:ascii="Times New Roman" w:hAnsi="Times New Roman" w:cs="Times New Roman"/>
          <w:b/>
          <w:bCs/>
          <w:sz w:val="24"/>
          <w:szCs w:val="24"/>
        </w:rPr>
      </w:pPr>
      <w:r w:rsidRPr="12404386">
        <w:rPr>
          <w:rFonts w:ascii="Times New Roman" w:hAnsi="Times New Roman" w:cs="Times New Roman"/>
          <w:b/>
          <w:bCs/>
          <w:sz w:val="24"/>
          <w:szCs w:val="24"/>
        </w:rPr>
        <w:t>From Thought to Senses: Assessing the Presence of a Relationship Between the Generation Effect and Multisensory Facilitation</w:t>
      </w:r>
    </w:p>
    <w:p w14:paraId="0972D613" w14:textId="77777777" w:rsidR="00102F1C" w:rsidRDefault="00102F1C" w:rsidP="00102F1C">
      <w:pPr>
        <w:spacing w:after="0" w:line="480" w:lineRule="auto"/>
        <w:jc w:val="center"/>
        <w:rPr>
          <w:rFonts w:ascii="Times New Roman" w:hAnsi="Times New Roman" w:cs="Times New Roman"/>
          <w:b/>
          <w:bCs/>
          <w:sz w:val="24"/>
          <w:szCs w:val="24"/>
        </w:rPr>
      </w:pPr>
    </w:p>
    <w:p w14:paraId="7726CA4B" w14:textId="77777777" w:rsidR="00102F1C" w:rsidRDefault="00102F1C" w:rsidP="00102F1C">
      <w:pPr>
        <w:spacing w:after="0" w:line="480" w:lineRule="auto"/>
        <w:jc w:val="center"/>
        <w:rPr>
          <w:rFonts w:ascii="Times New Roman" w:hAnsi="Times New Roman" w:cs="Times New Roman"/>
          <w:b/>
          <w:bCs/>
          <w:sz w:val="24"/>
          <w:szCs w:val="24"/>
        </w:rPr>
      </w:pPr>
    </w:p>
    <w:p w14:paraId="4775EC37" w14:textId="3D2E5477" w:rsidR="00102F1C" w:rsidRDefault="00102F1C" w:rsidP="00102F1C">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Michaela Ritchie and Jonathan Wilbiks </w:t>
      </w:r>
    </w:p>
    <w:p w14:paraId="6A14E7EB" w14:textId="220A14A5" w:rsidR="00102F1C" w:rsidRDefault="00102F1C" w:rsidP="00102F1C">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Department of Psychology, University of New Brunswick Saint John </w:t>
      </w:r>
    </w:p>
    <w:p w14:paraId="1E689256" w14:textId="77777777" w:rsidR="00102F1C" w:rsidRDefault="00102F1C" w:rsidP="00102F1C">
      <w:pPr>
        <w:spacing w:after="0" w:line="480" w:lineRule="auto"/>
        <w:jc w:val="center"/>
        <w:rPr>
          <w:rFonts w:ascii="Times New Roman" w:hAnsi="Times New Roman" w:cs="Times New Roman"/>
          <w:sz w:val="24"/>
          <w:szCs w:val="24"/>
        </w:rPr>
      </w:pPr>
    </w:p>
    <w:p w14:paraId="43C46BAF" w14:textId="77777777" w:rsidR="00102F1C" w:rsidRDefault="00102F1C" w:rsidP="00102F1C">
      <w:pPr>
        <w:spacing w:after="0" w:line="480" w:lineRule="auto"/>
        <w:jc w:val="center"/>
        <w:rPr>
          <w:rFonts w:ascii="Times New Roman" w:hAnsi="Times New Roman" w:cs="Times New Roman"/>
          <w:sz w:val="24"/>
          <w:szCs w:val="24"/>
        </w:rPr>
      </w:pPr>
    </w:p>
    <w:p w14:paraId="546E4620" w14:textId="77777777" w:rsidR="00102F1C" w:rsidRDefault="00102F1C" w:rsidP="00102F1C">
      <w:pPr>
        <w:spacing w:after="0" w:line="480" w:lineRule="auto"/>
        <w:jc w:val="center"/>
        <w:rPr>
          <w:rFonts w:ascii="Times New Roman" w:hAnsi="Times New Roman" w:cs="Times New Roman"/>
          <w:sz w:val="24"/>
          <w:szCs w:val="24"/>
        </w:rPr>
      </w:pPr>
    </w:p>
    <w:p w14:paraId="7C3C0A3A" w14:textId="77777777" w:rsidR="00102F1C" w:rsidRPr="00102F1C" w:rsidRDefault="00102F1C" w:rsidP="00102F1C">
      <w:pPr>
        <w:spacing w:after="0" w:line="480" w:lineRule="auto"/>
        <w:jc w:val="center"/>
        <w:rPr>
          <w:rFonts w:ascii="Times New Roman" w:hAnsi="Times New Roman" w:cs="Times New Roman"/>
          <w:sz w:val="24"/>
          <w:szCs w:val="24"/>
        </w:rPr>
      </w:pPr>
    </w:p>
    <w:p w14:paraId="1778D75F" w14:textId="6A937480" w:rsidR="00622DC9" w:rsidRPr="00102F1C" w:rsidRDefault="00622DC9" w:rsidP="00356C62">
      <w:pPr>
        <w:jc w:val="center"/>
        <w:rPr>
          <w:rFonts w:ascii="Times New Roman" w:hAnsi="Times New Roman" w:cs="Times New Roman"/>
          <w:b/>
          <w:bCs/>
          <w:sz w:val="24"/>
          <w:szCs w:val="24"/>
        </w:rPr>
      </w:pPr>
      <w:r w:rsidRPr="00102F1C">
        <w:rPr>
          <w:rFonts w:ascii="Times New Roman" w:hAnsi="Times New Roman" w:cs="Times New Roman"/>
          <w:b/>
          <w:bCs/>
          <w:sz w:val="24"/>
          <w:szCs w:val="24"/>
        </w:rPr>
        <w:t>Author Note</w:t>
      </w:r>
    </w:p>
    <w:p w14:paraId="11EB1122" w14:textId="77777777" w:rsidR="00622DC9" w:rsidRPr="00622DC9" w:rsidRDefault="00622DC9" w:rsidP="00622DC9">
      <w:pPr>
        <w:rPr>
          <w:rFonts w:ascii="Times New Roman" w:hAnsi="Times New Roman" w:cs="Times New Roman"/>
          <w:sz w:val="24"/>
          <w:szCs w:val="24"/>
        </w:rPr>
      </w:pPr>
      <w:r w:rsidRPr="00622DC9">
        <w:rPr>
          <w:rFonts w:ascii="Times New Roman" w:hAnsi="Times New Roman" w:cs="Times New Roman"/>
          <w:sz w:val="24"/>
          <w:szCs w:val="24"/>
        </w:rPr>
        <w:t>Department of Psychology, University of New Brunswick Saint John</w:t>
      </w:r>
    </w:p>
    <w:p w14:paraId="08492583" w14:textId="02636BA6" w:rsidR="00622DC9" w:rsidRPr="00622DC9" w:rsidRDefault="00622DC9" w:rsidP="00102F1C">
      <w:pPr>
        <w:ind w:firstLine="720"/>
        <w:rPr>
          <w:rFonts w:ascii="Times New Roman" w:hAnsi="Times New Roman" w:cs="Times New Roman"/>
          <w:sz w:val="24"/>
          <w:szCs w:val="24"/>
        </w:rPr>
      </w:pPr>
      <w:r w:rsidRPr="00622DC9">
        <w:rPr>
          <w:rFonts w:ascii="Times New Roman" w:hAnsi="Times New Roman" w:cs="Times New Roman"/>
          <w:sz w:val="24"/>
          <w:szCs w:val="24"/>
        </w:rPr>
        <w:t>The present study was reviewed by the Research Ethics Board (REB File #</w:t>
      </w:r>
      <w:r w:rsidR="00356C62">
        <w:rPr>
          <w:rFonts w:ascii="Times New Roman" w:hAnsi="Times New Roman" w:cs="Times New Roman"/>
          <w:sz w:val="24"/>
          <w:szCs w:val="24"/>
        </w:rPr>
        <w:t>012-2024</w:t>
      </w:r>
      <w:r w:rsidRPr="00622DC9">
        <w:rPr>
          <w:rFonts w:ascii="Times New Roman" w:hAnsi="Times New Roman" w:cs="Times New Roman"/>
          <w:sz w:val="24"/>
          <w:szCs w:val="24"/>
        </w:rPr>
        <w:t>) at</w:t>
      </w:r>
    </w:p>
    <w:p w14:paraId="7930D3D9" w14:textId="77777777" w:rsidR="00622DC9" w:rsidRPr="00622DC9" w:rsidRDefault="00622DC9" w:rsidP="00622DC9">
      <w:pPr>
        <w:rPr>
          <w:rFonts w:ascii="Times New Roman" w:hAnsi="Times New Roman" w:cs="Times New Roman"/>
          <w:sz w:val="24"/>
          <w:szCs w:val="24"/>
        </w:rPr>
      </w:pPr>
      <w:r w:rsidRPr="00622DC9">
        <w:rPr>
          <w:rFonts w:ascii="Times New Roman" w:hAnsi="Times New Roman" w:cs="Times New Roman"/>
          <w:sz w:val="24"/>
          <w:szCs w:val="24"/>
        </w:rPr>
        <w:t>the University of New Brunswick.</w:t>
      </w:r>
    </w:p>
    <w:p w14:paraId="613C340D" w14:textId="77777777" w:rsidR="00622DC9" w:rsidRPr="00622DC9" w:rsidRDefault="00622DC9" w:rsidP="00102F1C">
      <w:pPr>
        <w:ind w:firstLine="720"/>
        <w:rPr>
          <w:rFonts w:ascii="Times New Roman" w:hAnsi="Times New Roman" w:cs="Times New Roman"/>
          <w:sz w:val="24"/>
          <w:szCs w:val="24"/>
        </w:rPr>
      </w:pPr>
      <w:r w:rsidRPr="00622DC9">
        <w:rPr>
          <w:rFonts w:ascii="Times New Roman" w:hAnsi="Times New Roman" w:cs="Times New Roman"/>
          <w:sz w:val="24"/>
          <w:szCs w:val="24"/>
        </w:rPr>
        <w:t>Correspondence concerning this article should be addressed to Michaela Ritchie,</w:t>
      </w:r>
    </w:p>
    <w:p w14:paraId="5DA5B940" w14:textId="77777777" w:rsidR="00622DC9" w:rsidRPr="00622DC9" w:rsidRDefault="00622DC9" w:rsidP="00622DC9">
      <w:pPr>
        <w:rPr>
          <w:rFonts w:ascii="Times New Roman" w:hAnsi="Times New Roman" w:cs="Times New Roman"/>
          <w:sz w:val="24"/>
          <w:szCs w:val="24"/>
        </w:rPr>
      </w:pPr>
      <w:r w:rsidRPr="00622DC9">
        <w:rPr>
          <w:rFonts w:ascii="Times New Roman" w:hAnsi="Times New Roman" w:cs="Times New Roman"/>
          <w:sz w:val="24"/>
          <w:szCs w:val="24"/>
        </w:rPr>
        <w:t>University of New Brunswick Saint John, 100 Tucker Park Rd, Saint John, NB E2K 5E2,</w:t>
      </w:r>
    </w:p>
    <w:p w14:paraId="39C0C6FC" w14:textId="77777777" w:rsidR="00622DC9" w:rsidRPr="00875F0E" w:rsidRDefault="00622DC9" w:rsidP="00622DC9">
      <w:pPr>
        <w:rPr>
          <w:rFonts w:ascii="Times New Roman" w:hAnsi="Times New Roman" w:cs="Times New Roman"/>
          <w:sz w:val="24"/>
          <w:szCs w:val="24"/>
          <w:lang w:val="pt-PT"/>
        </w:rPr>
      </w:pPr>
      <w:r w:rsidRPr="00875F0E">
        <w:rPr>
          <w:rFonts w:ascii="Times New Roman" w:hAnsi="Times New Roman" w:cs="Times New Roman"/>
          <w:sz w:val="24"/>
          <w:szCs w:val="24"/>
          <w:lang w:val="pt-PT"/>
        </w:rPr>
        <w:t>Canada.</w:t>
      </w:r>
    </w:p>
    <w:p w14:paraId="649EFB2B" w14:textId="78C8124A" w:rsidR="00622DC9" w:rsidRPr="00875F0E" w:rsidRDefault="00622DC9" w:rsidP="00622DC9">
      <w:pPr>
        <w:rPr>
          <w:rFonts w:ascii="Times New Roman" w:hAnsi="Times New Roman" w:cs="Times New Roman"/>
          <w:sz w:val="24"/>
          <w:szCs w:val="24"/>
          <w:lang w:val="pt-PT"/>
        </w:rPr>
      </w:pPr>
      <w:r w:rsidRPr="00875F0E">
        <w:rPr>
          <w:rFonts w:ascii="Times New Roman" w:hAnsi="Times New Roman" w:cs="Times New Roman"/>
          <w:sz w:val="24"/>
          <w:szCs w:val="24"/>
          <w:lang w:val="pt-PT"/>
        </w:rPr>
        <w:t xml:space="preserve">Email: </w:t>
      </w:r>
      <w:hyperlink r:id="rId8" w:history="1">
        <w:r w:rsidR="00102F1C" w:rsidRPr="00875F0E">
          <w:rPr>
            <w:rStyle w:val="Hyperlink"/>
            <w:rFonts w:ascii="Times New Roman" w:hAnsi="Times New Roman" w:cs="Times New Roman"/>
            <w:sz w:val="24"/>
            <w:szCs w:val="24"/>
            <w:lang w:val="pt-PT"/>
          </w:rPr>
          <w:t>michaela.ritchie@unb.ca</w:t>
        </w:r>
      </w:hyperlink>
    </w:p>
    <w:p w14:paraId="74B18C4D" w14:textId="77777777" w:rsidR="00102F1C" w:rsidRPr="00875F0E" w:rsidRDefault="00102F1C" w:rsidP="00622DC9">
      <w:pPr>
        <w:rPr>
          <w:rFonts w:ascii="Times New Roman" w:hAnsi="Times New Roman" w:cs="Times New Roman"/>
          <w:sz w:val="24"/>
          <w:szCs w:val="24"/>
          <w:lang w:val="pt-PT"/>
        </w:rPr>
      </w:pPr>
    </w:p>
    <w:p w14:paraId="788C372D" w14:textId="7B30A165" w:rsidR="00622DC9" w:rsidRDefault="00622DC9" w:rsidP="00622DC9">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Abstract</w:t>
      </w:r>
    </w:p>
    <w:p w14:paraId="6178FAC3" w14:textId="3C9BD6AD" w:rsidR="00622DC9" w:rsidRDefault="00792699" w:rsidP="00D86845">
      <w:pPr>
        <w:spacing w:line="480" w:lineRule="auto"/>
        <w:rPr>
          <w:rFonts w:ascii="Times New Roman" w:hAnsi="Times New Roman" w:cs="Times New Roman"/>
          <w:sz w:val="24"/>
          <w:szCs w:val="24"/>
        </w:rPr>
      </w:pPr>
      <w:r>
        <w:rPr>
          <w:rFonts w:ascii="Times New Roman" w:hAnsi="Times New Roman" w:cs="Times New Roman"/>
          <w:sz w:val="24"/>
          <w:szCs w:val="24"/>
        </w:rPr>
        <w:t>The proposed study will investigate</w:t>
      </w:r>
      <w:r w:rsidR="00D86845" w:rsidRPr="00D86845">
        <w:rPr>
          <w:rFonts w:ascii="Times New Roman" w:hAnsi="Times New Roman" w:cs="Times New Roman"/>
          <w:sz w:val="24"/>
          <w:szCs w:val="24"/>
        </w:rPr>
        <w:t xml:space="preserve"> the relationship between the generation effect, a memory advantage for self-generated verbal information, and the multisensory facilitation effect, a phenomenon wherein congruent sensory inputs </w:t>
      </w:r>
      <w:commentRangeStart w:id="0"/>
      <w:r w:rsidR="00D86845" w:rsidRPr="00D86845">
        <w:rPr>
          <w:rFonts w:ascii="Times New Roman" w:hAnsi="Times New Roman" w:cs="Times New Roman"/>
          <w:sz w:val="24"/>
          <w:szCs w:val="24"/>
        </w:rPr>
        <w:t>enhance cognitive processing</w:t>
      </w:r>
      <w:commentRangeEnd w:id="0"/>
      <w:r w:rsidR="00875F0E">
        <w:rPr>
          <w:rStyle w:val="CommentReference"/>
        </w:rPr>
        <w:commentReference w:id="0"/>
      </w:r>
      <w:r w:rsidR="00D86845" w:rsidRPr="00D86845">
        <w:rPr>
          <w:rFonts w:ascii="Times New Roman" w:hAnsi="Times New Roman" w:cs="Times New Roman"/>
          <w:sz w:val="24"/>
          <w:szCs w:val="24"/>
        </w:rPr>
        <w:t xml:space="preserve">. </w:t>
      </w:r>
      <w:r>
        <w:rPr>
          <w:rFonts w:ascii="Times New Roman" w:hAnsi="Times New Roman" w:cs="Times New Roman"/>
          <w:sz w:val="24"/>
          <w:szCs w:val="24"/>
        </w:rPr>
        <w:t>Although</w:t>
      </w:r>
      <w:r w:rsidR="00D86845" w:rsidRPr="00D86845">
        <w:rPr>
          <w:rFonts w:ascii="Times New Roman" w:hAnsi="Times New Roman" w:cs="Times New Roman"/>
          <w:sz w:val="24"/>
          <w:szCs w:val="24"/>
        </w:rPr>
        <w:t xml:space="preserve"> extensive research has explored the generation effect, the multisensory aspect of this task has been overlooked. The</w:t>
      </w:r>
      <w:r w:rsidR="008A7A22">
        <w:rPr>
          <w:rFonts w:ascii="Times New Roman" w:hAnsi="Times New Roman" w:cs="Times New Roman"/>
          <w:sz w:val="24"/>
          <w:szCs w:val="24"/>
        </w:rPr>
        <w:t xml:space="preserve"> proposed</w:t>
      </w:r>
      <w:r w:rsidR="00D86845" w:rsidRPr="00D86845">
        <w:rPr>
          <w:rFonts w:ascii="Times New Roman" w:hAnsi="Times New Roman" w:cs="Times New Roman"/>
          <w:sz w:val="24"/>
          <w:szCs w:val="24"/>
        </w:rPr>
        <w:t xml:space="preserve"> study aims to determine if the generation effect is modulated by the multisensory facilitation effect. Multisensory facilitation involves the brain's ability to efficiently process information from diverse sensory sources simultaneously, enhancing cognitive performance. The proposed study </w:t>
      </w:r>
      <w:r w:rsidR="008A7A22">
        <w:rPr>
          <w:rFonts w:ascii="Times New Roman" w:hAnsi="Times New Roman" w:cs="Times New Roman"/>
          <w:sz w:val="24"/>
          <w:szCs w:val="24"/>
        </w:rPr>
        <w:t>will employ</w:t>
      </w:r>
      <w:r w:rsidR="00D86845" w:rsidRPr="00D86845">
        <w:rPr>
          <w:rFonts w:ascii="Times New Roman" w:hAnsi="Times New Roman" w:cs="Times New Roman"/>
          <w:sz w:val="24"/>
          <w:szCs w:val="24"/>
        </w:rPr>
        <w:t xml:space="preserve"> a 2 (Task Type: generate, read) X 3 (Sensory Modality: auditory, visual, audiovisual) factorial design, utilizing word pair lists and recognition tests. </w:t>
      </w:r>
      <w:r w:rsidR="008A7A22">
        <w:rPr>
          <w:rFonts w:ascii="Times New Roman" w:hAnsi="Times New Roman" w:cs="Times New Roman"/>
          <w:sz w:val="24"/>
          <w:szCs w:val="24"/>
        </w:rPr>
        <w:t>It is hypothesized that</w:t>
      </w:r>
      <w:r w:rsidR="00783845">
        <w:rPr>
          <w:rFonts w:ascii="Times New Roman" w:hAnsi="Times New Roman" w:cs="Times New Roman"/>
          <w:sz w:val="24"/>
          <w:szCs w:val="24"/>
        </w:rPr>
        <w:t xml:space="preserve"> the</w:t>
      </w:r>
      <w:r w:rsidR="00D86845" w:rsidRPr="00D86845">
        <w:rPr>
          <w:rFonts w:ascii="Times New Roman" w:hAnsi="Times New Roman" w:cs="Times New Roman"/>
          <w:sz w:val="24"/>
          <w:szCs w:val="24"/>
        </w:rPr>
        <w:t xml:space="preserve"> multisensory facilitation effect will amplify the generation effect, particularly in the audiovisual condition. This research contributes to understanding the interplay between self-generation, multisensory processing, and memory, providing </w:t>
      </w:r>
      <w:r w:rsidR="00783845">
        <w:rPr>
          <w:rFonts w:ascii="Times New Roman" w:hAnsi="Times New Roman" w:cs="Times New Roman"/>
          <w:sz w:val="24"/>
          <w:szCs w:val="24"/>
        </w:rPr>
        <w:t xml:space="preserve">insights for cognitive mechanisms, and having implications for </w:t>
      </w:r>
      <w:r w:rsidR="00D86845" w:rsidRPr="00D86845">
        <w:rPr>
          <w:rFonts w:ascii="Times New Roman" w:hAnsi="Times New Roman" w:cs="Times New Roman"/>
          <w:sz w:val="24"/>
          <w:szCs w:val="24"/>
        </w:rPr>
        <w:t xml:space="preserve">educational </w:t>
      </w:r>
      <w:r w:rsidR="00783845">
        <w:rPr>
          <w:rFonts w:ascii="Times New Roman" w:hAnsi="Times New Roman" w:cs="Times New Roman"/>
          <w:sz w:val="24"/>
          <w:szCs w:val="24"/>
        </w:rPr>
        <w:t>settings</w:t>
      </w:r>
      <w:r w:rsidR="00D86845" w:rsidRPr="00D86845">
        <w:rPr>
          <w:rFonts w:ascii="Times New Roman" w:hAnsi="Times New Roman" w:cs="Times New Roman"/>
          <w:sz w:val="24"/>
          <w:szCs w:val="24"/>
        </w:rPr>
        <w:t xml:space="preserve">. The </w:t>
      </w:r>
      <w:r w:rsidR="00783845">
        <w:rPr>
          <w:rFonts w:ascii="Times New Roman" w:hAnsi="Times New Roman" w:cs="Times New Roman"/>
          <w:sz w:val="24"/>
          <w:szCs w:val="24"/>
        </w:rPr>
        <w:t xml:space="preserve">proposed </w:t>
      </w:r>
      <w:r w:rsidR="00D86845" w:rsidRPr="00D86845">
        <w:rPr>
          <w:rFonts w:ascii="Times New Roman" w:hAnsi="Times New Roman" w:cs="Times New Roman"/>
          <w:sz w:val="24"/>
          <w:szCs w:val="24"/>
        </w:rPr>
        <w:t xml:space="preserve">study </w:t>
      </w:r>
      <w:r w:rsidR="00783845">
        <w:rPr>
          <w:rFonts w:ascii="Times New Roman" w:hAnsi="Times New Roman" w:cs="Times New Roman"/>
          <w:sz w:val="24"/>
          <w:szCs w:val="24"/>
        </w:rPr>
        <w:t>will address</w:t>
      </w:r>
      <w:r w:rsidR="00D86845" w:rsidRPr="00D86845">
        <w:rPr>
          <w:rFonts w:ascii="Times New Roman" w:hAnsi="Times New Roman" w:cs="Times New Roman"/>
          <w:sz w:val="24"/>
          <w:szCs w:val="24"/>
        </w:rPr>
        <w:t xml:space="preserve"> a gap in existing literature by examining the multisensory component of generation tasks and extends the current understanding of multisensory learning by incorporating verbal stimuli as the visual component.</w:t>
      </w:r>
    </w:p>
    <w:p w14:paraId="31A117D2" w14:textId="22A063B6" w:rsidR="00887074" w:rsidRPr="00887074" w:rsidRDefault="00887074" w:rsidP="00D86845">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iCs/>
          <w:sz w:val="24"/>
          <w:szCs w:val="24"/>
        </w:rPr>
        <w:t xml:space="preserve">Keywords: </w:t>
      </w:r>
      <w:r>
        <w:rPr>
          <w:rFonts w:ascii="Times New Roman" w:hAnsi="Times New Roman" w:cs="Times New Roman"/>
          <w:sz w:val="24"/>
          <w:szCs w:val="24"/>
        </w:rPr>
        <w:t xml:space="preserve">generation effect, multisensory facilitation effect, audiovisual learning, verbal memory, recognition </w:t>
      </w:r>
    </w:p>
    <w:p w14:paraId="6FB49297" w14:textId="77777777" w:rsidR="00D86845" w:rsidRDefault="00D86845">
      <w:pPr>
        <w:rPr>
          <w:rFonts w:ascii="Times New Roman" w:hAnsi="Times New Roman" w:cs="Times New Roman"/>
          <w:b/>
          <w:bCs/>
          <w:sz w:val="24"/>
          <w:szCs w:val="24"/>
        </w:rPr>
      </w:pPr>
      <w:r>
        <w:rPr>
          <w:rFonts w:ascii="Times New Roman" w:hAnsi="Times New Roman" w:cs="Times New Roman"/>
          <w:b/>
          <w:bCs/>
          <w:sz w:val="24"/>
          <w:szCs w:val="24"/>
        </w:rPr>
        <w:br w:type="page"/>
      </w:r>
    </w:p>
    <w:p w14:paraId="7A85D613" w14:textId="6885CA73" w:rsidR="002541FC" w:rsidRPr="00484555" w:rsidRDefault="5A0DE6DD" w:rsidP="00B957DB">
      <w:pPr>
        <w:spacing w:after="0" w:line="480" w:lineRule="auto"/>
        <w:jc w:val="center"/>
        <w:rPr>
          <w:rFonts w:ascii="Times New Roman" w:hAnsi="Times New Roman" w:cs="Times New Roman"/>
          <w:b/>
          <w:bCs/>
          <w:sz w:val="24"/>
          <w:szCs w:val="24"/>
        </w:rPr>
      </w:pPr>
      <w:r w:rsidRPr="12404386">
        <w:rPr>
          <w:rFonts w:ascii="Times New Roman" w:hAnsi="Times New Roman" w:cs="Times New Roman"/>
          <w:b/>
          <w:bCs/>
          <w:sz w:val="24"/>
          <w:szCs w:val="24"/>
        </w:rPr>
        <w:lastRenderedPageBreak/>
        <w:t>From Thought to Senses: Assessing the Presence of a Relationship Between the Generation Effect and Multisensory Facilitation</w:t>
      </w:r>
    </w:p>
    <w:p w14:paraId="7B72A0D8" w14:textId="0A10263B" w:rsidR="002541FC" w:rsidRDefault="002541FC" w:rsidP="00B957DB">
      <w:pPr>
        <w:spacing w:after="0" w:line="480" w:lineRule="auto"/>
        <w:ind w:firstLine="720"/>
        <w:rPr>
          <w:rFonts w:ascii="Times New Roman" w:hAnsi="Times New Roman" w:cs="Times New Roman"/>
          <w:sz w:val="24"/>
          <w:szCs w:val="24"/>
        </w:rPr>
      </w:pPr>
      <w:r w:rsidRPr="000D0AC7">
        <w:rPr>
          <w:rFonts w:ascii="Times New Roman" w:hAnsi="Times New Roman" w:cs="Times New Roman"/>
          <w:sz w:val="24"/>
          <w:szCs w:val="24"/>
        </w:rPr>
        <w:t xml:space="preserve">The generation effect refers to the advantage in memory performance for verbal information when it is generated by one’s own mind, rather than passively read (Slamecka &amp; Graf, 1978). In previous studies, an experimenter would cue participants by presenting them with a rule and asking them to generate a target word. The ability to recall a greater number of generated target words than words that are read, constitutes the generation effect (Slamecka &amp; Graf, 1978). The magnitude of the effect is calculated by subtracting the number of correctly remembered read words from the number of correctly remembered generated words. The phenomenon is a robust effect, improving both item memory (word-specific) and context memory (information surrounding the word), compared to reading (McCurdy et al., 2020). </w:t>
      </w:r>
      <w:r w:rsidRPr="008F1E9D">
        <w:rPr>
          <w:rFonts w:ascii="Times New Roman" w:hAnsi="Times New Roman" w:cs="Times New Roman"/>
          <w:sz w:val="24"/>
          <w:szCs w:val="24"/>
        </w:rPr>
        <w:t xml:space="preserve">While a substantial body of research has focused on the widely recognized phenomenon known as the </w:t>
      </w:r>
      <w:r w:rsidRPr="00F13638">
        <w:rPr>
          <w:rFonts w:ascii="Times New Roman" w:hAnsi="Times New Roman" w:cs="Times New Roman"/>
          <w:i/>
          <w:iCs/>
          <w:sz w:val="24"/>
          <w:szCs w:val="24"/>
        </w:rPr>
        <w:t>generation effect</w:t>
      </w:r>
      <w:r w:rsidRPr="008F1E9D">
        <w:rPr>
          <w:rFonts w:ascii="Times New Roman" w:hAnsi="Times New Roman" w:cs="Times New Roman"/>
          <w:sz w:val="24"/>
          <w:szCs w:val="24"/>
        </w:rPr>
        <w:t>, which demonstrates that self-generated verbal information is better retained for later recall or recognition than passively read information</w:t>
      </w:r>
      <w:r>
        <w:rPr>
          <w:rFonts w:ascii="Times New Roman" w:hAnsi="Times New Roman" w:cs="Times New Roman"/>
          <w:sz w:val="24"/>
          <w:szCs w:val="24"/>
        </w:rPr>
        <w:t xml:space="preserve"> (e.g., Bertsch et al., 2007; McCurdy et al., 2020; Slamecka &amp; Graf, 1978)</w:t>
      </w:r>
      <w:r w:rsidRPr="008F1E9D">
        <w:rPr>
          <w:rFonts w:ascii="Times New Roman" w:hAnsi="Times New Roman" w:cs="Times New Roman"/>
          <w:sz w:val="24"/>
          <w:szCs w:val="24"/>
        </w:rPr>
        <w:t>, the multisensory aspect of this task has thus far been neglected in research.</w:t>
      </w:r>
      <w:r>
        <w:rPr>
          <w:rFonts w:ascii="Times New Roman" w:hAnsi="Times New Roman" w:cs="Times New Roman"/>
          <w:sz w:val="24"/>
          <w:szCs w:val="24"/>
        </w:rPr>
        <w:t xml:space="preserve"> </w:t>
      </w:r>
      <w:r w:rsidRPr="00E72D27">
        <w:rPr>
          <w:rFonts w:ascii="Times New Roman" w:hAnsi="Times New Roman" w:cs="Times New Roman"/>
          <w:sz w:val="24"/>
          <w:szCs w:val="24"/>
        </w:rPr>
        <w:t xml:space="preserve">Although the generation task inherently involves a multisensory process of </w:t>
      </w:r>
      <w:r w:rsidR="005D1E75">
        <w:rPr>
          <w:rFonts w:ascii="Times New Roman" w:hAnsi="Times New Roman" w:cs="Times New Roman"/>
          <w:sz w:val="24"/>
          <w:szCs w:val="24"/>
        </w:rPr>
        <w:t>interpreting</w:t>
      </w:r>
      <w:r w:rsidRPr="00E72D27">
        <w:rPr>
          <w:rFonts w:ascii="Times New Roman" w:hAnsi="Times New Roman" w:cs="Times New Roman"/>
          <w:sz w:val="24"/>
          <w:szCs w:val="24"/>
        </w:rPr>
        <w:t xml:space="preserve"> visual stimul</w:t>
      </w:r>
      <w:r>
        <w:rPr>
          <w:rFonts w:ascii="Times New Roman" w:hAnsi="Times New Roman" w:cs="Times New Roman"/>
          <w:sz w:val="24"/>
          <w:szCs w:val="24"/>
        </w:rPr>
        <w:t xml:space="preserve">i, </w:t>
      </w:r>
      <w:r w:rsidRPr="00E72D27">
        <w:rPr>
          <w:rFonts w:ascii="Times New Roman" w:hAnsi="Times New Roman" w:cs="Times New Roman"/>
          <w:sz w:val="24"/>
          <w:szCs w:val="24"/>
        </w:rPr>
        <w:t>and vocalizing the text</w:t>
      </w:r>
      <w:r>
        <w:rPr>
          <w:rFonts w:ascii="Times New Roman" w:hAnsi="Times New Roman" w:cs="Times New Roman"/>
          <w:sz w:val="24"/>
          <w:szCs w:val="24"/>
        </w:rPr>
        <w:t xml:space="preserve"> to produce its auditory representation</w:t>
      </w:r>
      <w:r w:rsidRPr="00E72D27">
        <w:rPr>
          <w:rFonts w:ascii="Times New Roman" w:hAnsi="Times New Roman" w:cs="Times New Roman"/>
          <w:sz w:val="24"/>
          <w:szCs w:val="24"/>
        </w:rPr>
        <w:t>, this particular aspect of the task has not been explicitly investigated in research.</w:t>
      </w:r>
      <w:r>
        <w:rPr>
          <w:rFonts w:ascii="Times New Roman" w:hAnsi="Times New Roman" w:cs="Times New Roman"/>
          <w:sz w:val="24"/>
          <w:szCs w:val="24"/>
        </w:rPr>
        <w:t xml:space="preserve"> One specific aim of the proposed study is to examine whether the generation effect is modulated by the multisensory facilitation effect. </w:t>
      </w:r>
    </w:p>
    <w:p w14:paraId="4F820734" w14:textId="6F2E5AEF" w:rsidR="00494B27" w:rsidRDefault="002541FC" w:rsidP="00B957DB">
      <w:pPr>
        <w:spacing w:after="0" w:line="480" w:lineRule="auto"/>
        <w:rPr>
          <w:rFonts w:ascii="Times New Roman" w:hAnsi="Times New Roman" w:cs="Times New Roman"/>
          <w:b/>
          <w:bCs/>
          <w:sz w:val="24"/>
          <w:szCs w:val="24"/>
        </w:rPr>
      </w:pPr>
      <w:r w:rsidRPr="009A155C">
        <w:rPr>
          <w:rFonts w:ascii="Times New Roman" w:hAnsi="Times New Roman" w:cs="Times New Roman"/>
          <w:b/>
          <w:bCs/>
          <w:sz w:val="24"/>
          <w:szCs w:val="24"/>
        </w:rPr>
        <w:t>Multisensory Facilitation Effec</w:t>
      </w:r>
      <w:r w:rsidR="00494B27">
        <w:rPr>
          <w:rFonts w:ascii="Times New Roman" w:hAnsi="Times New Roman" w:cs="Times New Roman"/>
          <w:b/>
          <w:bCs/>
          <w:sz w:val="24"/>
          <w:szCs w:val="24"/>
        </w:rPr>
        <w:t xml:space="preserve">t </w:t>
      </w:r>
    </w:p>
    <w:p w14:paraId="2FC24B53" w14:textId="3E8816C9" w:rsidR="002541FC" w:rsidRPr="00A6087A" w:rsidRDefault="002541FC" w:rsidP="00B957DB">
      <w:pPr>
        <w:spacing w:after="0" w:line="480" w:lineRule="auto"/>
        <w:ind w:firstLine="720"/>
        <w:rPr>
          <w:rFonts w:ascii="Times New Roman" w:hAnsi="Times New Roman" w:cs="Times New Roman"/>
          <w:sz w:val="24"/>
          <w:szCs w:val="24"/>
        </w:rPr>
      </w:pPr>
      <w:r w:rsidRPr="00484555">
        <w:rPr>
          <w:rFonts w:ascii="Times New Roman" w:hAnsi="Times New Roman" w:cs="Times New Roman"/>
          <w:sz w:val="24"/>
          <w:szCs w:val="24"/>
        </w:rPr>
        <w:t xml:space="preserve">Contemporary research in cognitive psychology, educational psychology, and neuroscience, has shed light on the adaptability of the human brain </w:t>
      </w:r>
      <w:r w:rsidRPr="00875F0E">
        <w:rPr>
          <w:rFonts w:ascii="Times New Roman" w:hAnsi="Times New Roman" w:cs="Times New Roman"/>
          <w:sz w:val="24"/>
          <w:szCs w:val="24"/>
          <w:rPrChange w:id="1" w:author="Vanessa Loaiza-Kois" w:date="2024-03-27T07:52:00Z">
            <w:rPr>
              <w:rFonts w:ascii="Times New Roman" w:hAnsi="Times New Roman" w:cs="Times New Roman"/>
              <w:sz w:val="24"/>
              <w:szCs w:val="24"/>
              <w:u w:val="single"/>
            </w:rPr>
          </w:rPrChange>
        </w:rPr>
        <w:t>to</w:t>
      </w:r>
      <w:r w:rsidRPr="00484555">
        <w:rPr>
          <w:rFonts w:ascii="Times New Roman" w:hAnsi="Times New Roman" w:cs="Times New Roman"/>
          <w:sz w:val="24"/>
          <w:szCs w:val="24"/>
        </w:rPr>
        <w:t xml:space="preserve"> efficiently process </w:t>
      </w:r>
      <w:r w:rsidRPr="00484555">
        <w:rPr>
          <w:rFonts w:ascii="Times New Roman" w:hAnsi="Times New Roman" w:cs="Times New Roman"/>
          <w:sz w:val="24"/>
          <w:szCs w:val="24"/>
        </w:rPr>
        <w:lastRenderedPageBreak/>
        <w:t>multisensory information, a capacity finely tuned to accommodate humans’ multisensory way of living</w:t>
      </w:r>
      <w:r>
        <w:rPr>
          <w:rFonts w:ascii="Times New Roman" w:hAnsi="Times New Roman" w:cs="Times New Roman"/>
          <w:sz w:val="24"/>
          <w:szCs w:val="24"/>
        </w:rPr>
        <w:t xml:space="preserve"> (</w:t>
      </w:r>
      <w:r w:rsidRPr="00484555">
        <w:rPr>
          <w:rFonts w:ascii="Times New Roman" w:hAnsi="Times New Roman" w:cs="Times New Roman"/>
          <w:sz w:val="24"/>
          <w:szCs w:val="24"/>
        </w:rPr>
        <w:t xml:space="preserve">Shams </w:t>
      </w:r>
      <w:r>
        <w:rPr>
          <w:rFonts w:ascii="Times New Roman" w:hAnsi="Times New Roman" w:cs="Times New Roman"/>
          <w:sz w:val="24"/>
          <w:szCs w:val="24"/>
        </w:rPr>
        <w:t>&amp; Seitz, 2008</w:t>
      </w:r>
      <w:r w:rsidRPr="00484555">
        <w:rPr>
          <w:rFonts w:ascii="Times New Roman" w:hAnsi="Times New Roman" w:cs="Times New Roman"/>
          <w:sz w:val="24"/>
          <w:szCs w:val="24"/>
        </w:rPr>
        <w:t>). This intricate process encompasses various stages of sensory perception, from the brain’s initial reception of information to the processing within early sensory cortical areas and the formation of associations among other distinct cortical regions (</w:t>
      </w:r>
      <w:r>
        <w:rPr>
          <w:rFonts w:ascii="Times New Roman" w:hAnsi="Times New Roman" w:cs="Times New Roman"/>
          <w:sz w:val="24"/>
          <w:szCs w:val="24"/>
        </w:rPr>
        <w:t xml:space="preserve">Alais et al., 2010; </w:t>
      </w:r>
      <w:r w:rsidRPr="00671425">
        <w:rPr>
          <w:rFonts w:ascii="Times New Roman" w:hAnsi="Times New Roman" w:cs="Times New Roman"/>
          <w:sz w:val="24"/>
          <w:szCs w:val="24"/>
        </w:rPr>
        <w:t xml:space="preserve">Falchier et al., 2002; Rockland </w:t>
      </w:r>
      <w:r w:rsidR="00C40611">
        <w:rPr>
          <w:rFonts w:ascii="Times New Roman" w:hAnsi="Times New Roman" w:cs="Times New Roman"/>
          <w:sz w:val="24"/>
          <w:szCs w:val="24"/>
        </w:rPr>
        <w:t>&amp;</w:t>
      </w:r>
      <w:r w:rsidRPr="00671425">
        <w:rPr>
          <w:rFonts w:ascii="Times New Roman" w:hAnsi="Times New Roman" w:cs="Times New Roman"/>
          <w:sz w:val="24"/>
          <w:szCs w:val="24"/>
        </w:rPr>
        <w:t xml:space="preserve"> Ojima, 2003</w:t>
      </w:r>
      <w:r w:rsidRPr="00484555">
        <w:rPr>
          <w:rFonts w:ascii="Times New Roman" w:hAnsi="Times New Roman" w:cs="Times New Roman"/>
          <w:sz w:val="24"/>
          <w:szCs w:val="24"/>
        </w:rPr>
        <w:t>).</w:t>
      </w:r>
      <w:r w:rsidR="00A4713B">
        <w:rPr>
          <w:rFonts w:ascii="Times New Roman" w:hAnsi="Times New Roman" w:cs="Times New Roman"/>
          <w:sz w:val="24"/>
          <w:szCs w:val="24"/>
        </w:rPr>
        <w:t xml:space="preserve"> </w:t>
      </w:r>
      <w:r w:rsidRPr="00484555">
        <w:rPr>
          <w:rFonts w:ascii="Times New Roman" w:hAnsi="Times New Roman" w:cs="Times New Roman"/>
          <w:sz w:val="24"/>
          <w:szCs w:val="24"/>
        </w:rPr>
        <w:t>Although the processing of information from the senses was initially thought as a unisensory process (</w:t>
      </w:r>
      <w:r>
        <w:rPr>
          <w:rFonts w:ascii="Times New Roman" w:hAnsi="Times New Roman" w:cs="Times New Roman"/>
          <w:sz w:val="24"/>
          <w:szCs w:val="24"/>
        </w:rPr>
        <w:t xml:space="preserve">e.g., </w:t>
      </w:r>
      <w:r w:rsidRPr="00462072">
        <w:rPr>
          <w:rFonts w:ascii="Times New Roman" w:hAnsi="Times New Roman" w:cs="Times New Roman"/>
          <w:sz w:val="24"/>
          <w:szCs w:val="24"/>
        </w:rPr>
        <w:t xml:space="preserve">Penfield </w:t>
      </w:r>
      <w:r>
        <w:rPr>
          <w:rFonts w:ascii="Times New Roman" w:hAnsi="Times New Roman" w:cs="Times New Roman"/>
          <w:sz w:val="24"/>
          <w:szCs w:val="24"/>
        </w:rPr>
        <w:t>&amp;</w:t>
      </w:r>
      <w:r w:rsidRPr="00462072">
        <w:rPr>
          <w:rFonts w:ascii="Times New Roman" w:hAnsi="Times New Roman" w:cs="Times New Roman"/>
          <w:sz w:val="24"/>
          <w:szCs w:val="24"/>
        </w:rPr>
        <w:t xml:space="preserve"> Rasmussen, 1950; Treisman </w:t>
      </w:r>
      <w:r>
        <w:rPr>
          <w:rFonts w:ascii="Times New Roman" w:hAnsi="Times New Roman" w:cs="Times New Roman"/>
          <w:sz w:val="24"/>
          <w:szCs w:val="24"/>
        </w:rPr>
        <w:t>&amp;</w:t>
      </w:r>
      <w:r w:rsidRPr="00462072">
        <w:rPr>
          <w:rFonts w:ascii="Times New Roman" w:hAnsi="Times New Roman" w:cs="Times New Roman"/>
          <w:sz w:val="24"/>
          <w:szCs w:val="24"/>
        </w:rPr>
        <w:t xml:space="preserve"> Gelade, 1980</w:t>
      </w:r>
      <w:r w:rsidRPr="00484555">
        <w:rPr>
          <w:rFonts w:ascii="Times New Roman" w:hAnsi="Times New Roman" w:cs="Times New Roman"/>
          <w:sz w:val="24"/>
          <w:szCs w:val="24"/>
        </w:rPr>
        <w:t xml:space="preserve">), the presence of multisensory activations and </w:t>
      </w:r>
      <w:r w:rsidR="00EE0A42">
        <w:rPr>
          <w:rFonts w:ascii="Times New Roman" w:hAnsi="Times New Roman" w:cs="Times New Roman"/>
          <w:sz w:val="24"/>
          <w:szCs w:val="24"/>
        </w:rPr>
        <w:t xml:space="preserve">complex neural </w:t>
      </w:r>
      <w:r w:rsidRPr="00484555">
        <w:rPr>
          <w:rFonts w:ascii="Times New Roman" w:hAnsi="Times New Roman" w:cs="Times New Roman"/>
          <w:sz w:val="24"/>
          <w:szCs w:val="24"/>
        </w:rPr>
        <w:t>networks throughout the brain have since been discovered (</w:t>
      </w:r>
      <w:r w:rsidRPr="00326945">
        <w:rPr>
          <w:rFonts w:ascii="Times New Roman" w:hAnsi="Times New Roman" w:cs="Times New Roman"/>
          <w:sz w:val="24"/>
          <w:szCs w:val="24"/>
        </w:rPr>
        <w:t xml:space="preserve">Burton et al., 2002; </w:t>
      </w:r>
      <w:r w:rsidRPr="00981D49">
        <w:rPr>
          <w:rFonts w:ascii="Times New Roman" w:hAnsi="Times New Roman" w:cs="Times New Roman"/>
          <w:sz w:val="24"/>
          <w:szCs w:val="24"/>
        </w:rPr>
        <w:t>Falchier et al., 2002;</w:t>
      </w:r>
      <w:r>
        <w:rPr>
          <w:rFonts w:ascii="Times New Roman" w:hAnsi="Times New Roman" w:cs="Times New Roman"/>
          <w:sz w:val="24"/>
          <w:szCs w:val="24"/>
        </w:rPr>
        <w:t xml:space="preserve"> </w:t>
      </w:r>
      <w:r w:rsidRPr="00484555">
        <w:rPr>
          <w:rFonts w:ascii="Times New Roman" w:hAnsi="Times New Roman" w:cs="Times New Roman"/>
          <w:sz w:val="24"/>
          <w:szCs w:val="24"/>
        </w:rPr>
        <w:t>Ghazanfar &amp; Schroeder, 2006</w:t>
      </w:r>
      <w:r>
        <w:rPr>
          <w:rFonts w:ascii="Times New Roman" w:hAnsi="Times New Roman" w:cs="Times New Roman"/>
          <w:sz w:val="24"/>
          <w:szCs w:val="24"/>
        </w:rPr>
        <w:t>;</w:t>
      </w:r>
      <w:r w:rsidRPr="00981D49">
        <w:rPr>
          <w:rFonts w:ascii="Times New Roman" w:hAnsi="Times New Roman" w:cs="Times New Roman"/>
          <w:sz w:val="24"/>
          <w:szCs w:val="24"/>
        </w:rPr>
        <w:t xml:space="preserve"> Rockland </w:t>
      </w:r>
      <w:r>
        <w:rPr>
          <w:rFonts w:ascii="Times New Roman" w:hAnsi="Times New Roman" w:cs="Times New Roman"/>
          <w:sz w:val="24"/>
          <w:szCs w:val="24"/>
        </w:rPr>
        <w:t xml:space="preserve">&amp; </w:t>
      </w:r>
      <w:r w:rsidRPr="00981D49">
        <w:rPr>
          <w:rFonts w:ascii="Times New Roman" w:hAnsi="Times New Roman" w:cs="Times New Roman"/>
          <w:sz w:val="24"/>
          <w:szCs w:val="24"/>
        </w:rPr>
        <w:t>Ojima, 2003</w:t>
      </w:r>
      <w:r>
        <w:rPr>
          <w:rFonts w:ascii="Times New Roman" w:hAnsi="Times New Roman" w:cs="Times New Roman"/>
          <w:sz w:val="24"/>
          <w:szCs w:val="24"/>
        </w:rPr>
        <w:t xml:space="preserve">; </w:t>
      </w:r>
      <w:r w:rsidR="004E717F" w:rsidRPr="005C6D6E">
        <w:rPr>
          <w:rFonts w:ascii="Times New Roman" w:hAnsi="Times New Roman" w:cs="Times New Roman"/>
          <w:sz w:val="24"/>
          <w:szCs w:val="24"/>
        </w:rPr>
        <w:t>Röder</w:t>
      </w:r>
      <w:r w:rsidR="004E717F" w:rsidRPr="00326945">
        <w:rPr>
          <w:rFonts w:ascii="Times New Roman" w:hAnsi="Times New Roman" w:cs="Times New Roman"/>
          <w:sz w:val="24"/>
          <w:szCs w:val="24"/>
        </w:rPr>
        <w:t xml:space="preserve"> </w:t>
      </w:r>
      <w:r w:rsidRPr="00326945">
        <w:rPr>
          <w:rFonts w:ascii="Times New Roman" w:hAnsi="Times New Roman" w:cs="Times New Roman"/>
          <w:sz w:val="24"/>
          <w:szCs w:val="24"/>
        </w:rPr>
        <w:t>et al., 2002</w:t>
      </w:r>
      <w:r w:rsidRPr="00484555">
        <w:rPr>
          <w:rFonts w:ascii="Times New Roman" w:hAnsi="Times New Roman" w:cs="Times New Roman"/>
          <w:sz w:val="24"/>
          <w:szCs w:val="24"/>
        </w:rPr>
        <w:t xml:space="preserve">). This intricate connectivity </w:t>
      </w:r>
      <w:r>
        <w:rPr>
          <w:rFonts w:ascii="Times New Roman" w:hAnsi="Times New Roman" w:cs="Times New Roman"/>
          <w:sz w:val="24"/>
          <w:szCs w:val="24"/>
        </w:rPr>
        <w:t>underlines</w:t>
      </w:r>
      <w:r w:rsidRPr="00484555">
        <w:rPr>
          <w:rFonts w:ascii="Times New Roman" w:hAnsi="Times New Roman" w:cs="Times New Roman"/>
          <w:sz w:val="24"/>
          <w:szCs w:val="24"/>
        </w:rPr>
        <w:t xml:space="preserve"> the efficiency with which the brain integrates and processes information from diverse sensory sources simultaneously, which allows humans to respond and adapt to the multiple sources of information in the environment and reduce cognitive load by pairing </w:t>
      </w:r>
      <w:r w:rsidRPr="00723169">
        <w:rPr>
          <w:rFonts w:ascii="Times New Roman" w:hAnsi="Times New Roman" w:cs="Times New Roman"/>
          <w:i/>
          <w:iCs/>
          <w:sz w:val="24"/>
          <w:szCs w:val="24"/>
        </w:rPr>
        <w:t>congruent stimuli</w:t>
      </w:r>
      <w:r w:rsidRPr="00484555">
        <w:rPr>
          <w:rFonts w:ascii="Times New Roman" w:hAnsi="Times New Roman" w:cs="Times New Roman"/>
          <w:sz w:val="24"/>
          <w:szCs w:val="24"/>
        </w:rPr>
        <w:t xml:space="preserve"> together </w:t>
      </w:r>
      <w:r>
        <w:rPr>
          <w:rFonts w:ascii="Times New Roman" w:hAnsi="Times New Roman" w:cs="Times New Roman"/>
          <w:sz w:val="24"/>
          <w:szCs w:val="24"/>
        </w:rPr>
        <w:t>and processing them using overall fewer cognitive resources</w:t>
      </w:r>
      <w:r w:rsidR="00EE0A42">
        <w:rPr>
          <w:rFonts w:ascii="Times New Roman" w:hAnsi="Times New Roman" w:cs="Times New Roman"/>
          <w:sz w:val="24"/>
          <w:szCs w:val="24"/>
        </w:rPr>
        <w:t xml:space="preserve"> than when processing incongruent stimuli</w:t>
      </w:r>
      <w:r>
        <w:rPr>
          <w:rFonts w:ascii="Times New Roman" w:hAnsi="Times New Roman" w:cs="Times New Roman"/>
          <w:sz w:val="24"/>
          <w:szCs w:val="24"/>
        </w:rPr>
        <w:t xml:space="preserve"> </w:t>
      </w:r>
      <w:r w:rsidRPr="00484555">
        <w:rPr>
          <w:rFonts w:ascii="Times New Roman" w:hAnsi="Times New Roman" w:cs="Times New Roman"/>
          <w:sz w:val="24"/>
          <w:szCs w:val="24"/>
        </w:rPr>
        <w:t>(</w:t>
      </w:r>
      <w:r>
        <w:rPr>
          <w:rFonts w:ascii="Times New Roman" w:hAnsi="Times New Roman" w:cs="Times New Roman"/>
          <w:sz w:val="24"/>
          <w:szCs w:val="24"/>
        </w:rPr>
        <w:t xml:space="preserve">Fahey et al., 2018; </w:t>
      </w:r>
      <w:r w:rsidRPr="00484555">
        <w:rPr>
          <w:rFonts w:ascii="Times New Roman" w:hAnsi="Times New Roman" w:cs="Times New Roman"/>
          <w:sz w:val="24"/>
          <w:szCs w:val="24"/>
        </w:rPr>
        <w:t xml:space="preserve">Shams &amp; Seitz, </w:t>
      </w:r>
      <w:r>
        <w:rPr>
          <w:rFonts w:ascii="Times New Roman" w:hAnsi="Times New Roman" w:cs="Times New Roman"/>
          <w:sz w:val="24"/>
          <w:szCs w:val="24"/>
        </w:rPr>
        <w:t>2008</w:t>
      </w:r>
      <w:r w:rsidRPr="00484555">
        <w:rPr>
          <w:rFonts w:ascii="Times New Roman" w:hAnsi="Times New Roman" w:cs="Times New Roman"/>
          <w:sz w:val="24"/>
          <w:szCs w:val="24"/>
        </w:rPr>
        <w:t xml:space="preserve">). </w:t>
      </w:r>
      <w:r w:rsidRPr="00484555">
        <w:rPr>
          <w:rFonts w:ascii="Times New Roman" w:hAnsi="Times New Roman" w:cs="Times New Roman"/>
          <w:sz w:val="24"/>
          <w:szCs w:val="24"/>
          <w:lang w:val="en-CA"/>
        </w:rPr>
        <w:t>Shams and Seitz (</w:t>
      </w:r>
      <w:r>
        <w:rPr>
          <w:rFonts w:ascii="Times New Roman" w:hAnsi="Times New Roman" w:cs="Times New Roman"/>
          <w:sz w:val="24"/>
          <w:szCs w:val="24"/>
          <w:lang w:val="en-CA"/>
        </w:rPr>
        <w:t>2008</w:t>
      </w:r>
      <w:r w:rsidRPr="00484555">
        <w:rPr>
          <w:rFonts w:ascii="Times New Roman" w:hAnsi="Times New Roman" w:cs="Times New Roman"/>
          <w:sz w:val="24"/>
          <w:szCs w:val="24"/>
          <w:lang w:val="en-CA"/>
        </w:rPr>
        <w:t xml:space="preserve">) define congruent stimuli as “[…] the relationship between stimuli that are consistent with the prior experience of the individual or relationships between the senses found in nature” (p.2). By this definition, arbitrary associations between auditory and visual stimuli will not bring about </w:t>
      </w:r>
      <w:r w:rsidR="00730C26">
        <w:rPr>
          <w:rFonts w:ascii="Times New Roman" w:hAnsi="Times New Roman" w:cs="Times New Roman"/>
          <w:sz w:val="24"/>
          <w:szCs w:val="24"/>
          <w:lang w:val="en-CA"/>
        </w:rPr>
        <w:t>a</w:t>
      </w:r>
      <w:r w:rsidRPr="00484555">
        <w:rPr>
          <w:rFonts w:ascii="Times New Roman" w:hAnsi="Times New Roman" w:cs="Times New Roman"/>
          <w:sz w:val="24"/>
          <w:szCs w:val="24"/>
          <w:lang w:val="en-CA"/>
        </w:rPr>
        <w:t xml:space="preserve"> multisensory facilitation effect. Moran et al. (2013) elaborated on this proposal: if two stimuli are paired for the purpose of a specific task that are not semantically congruent in nature (e.g., an auditory input of a dog barking paired with an image of a lion), it will still be possible to integrate these two stimuli during encoding, but will likely result in only partial or occasional integration at the subconscious level later on, leading to deleterious effects of multisensory input of stimuli in such a scenario (Moran </w:t>
      </w:r>
      <w:r w:rsidR="00EC7278">
        <w:rPr>
          <w:rFonts w:ascii="Times New Roman" w:hAnsi="Times New Roman" w:cs="Times New Roman"/>
          <w:sz w:val="24"/>
          <w:szCs w:val="24"/>
          <w:lang w:val="en-CA"/>
        </w:rPr>
        <w:t>e</w:t>
      </w:r>
      <w:r w:rsidRPr="00484555">
        <w:rPr>
          <w:rFonts w:ascii="Times New Roman" w:hAnsi="Times New Roman" w:cs="Times New Roman"/>
          <w:sz w:val="24"/>
          <w:szCs w:val="24"/>
          <w:lang w:val="en-CA"/>
        </w:rPr>
        <w:t xml:space="preserve">t al., 2013; Shams </w:t>
      </w:r>
      <w:r w:rsidRPr="00484555">
        <w:rPr>
          <w:rFonts w:ascii="Times New Roman" w:hAnsi="Times New Roman" w:cs="Times New Roman"/>
          <w:sz w:val="24"/>
          <w:szCs w:val="24"/>
          <w:lang w:val="en-CA"/>
        </w:rPr>
        <w:lastRenderedPageBreak/>
        <w:t>et al., 2011). Congruent pairings of stimuli are developed within an individual’s semantic network through repeated exposure or experience to the pairings in nature. When such ecologically associated visual and auditory stimuli are presented together, processing of either stimulus will be facilitated as a result of an enhanced, and more elaborate representation of the information across the semantic network and multiple cortical regions in the brain (</w:t>
      </w:r>
      <w:r w:rsidR="004E1239">
        <w:rPr>
          <w:rFonts w:ascii="Times New Roman" w:hAnsi="Times New Roman" w:cs="Times New Roman"/>
          <w:sz w:val="24"/>
          <w:szCs w:val="24"/>
          <w:lang w:val="en-CA"/>
        </w:rPr>
        <w:t xml:space="preserve">Moran et al., 2013; </w:t>
      </w:r>
      <w:r w:rsidRPr="00484555">
        <w:rPr>
          <w:rFonts w:ascii="Times New Roman" w:hAnsi="Times New Roman" w:cs="Times New Roman"/>
          <w:sz w:val="24"/>
          <w:szCs w:val="24"/>
          <w:lang w:val="en-CA"/>
        </w:rPr>
        <w:t xml:space="preserve">Shams et al., 2011). </w:t>
      </w:r>
      <w:r w:rsidR="00A6087A" w:rsidRPr="00A6087A">
        <w:rPr>
          <w:rFonts w:ascii="Times New Roman" w:hAnsi="Times New Roman" w:cs="Times New Roman"/>
          <w:sz w:val="24"/>
          <w:szCs w:val="24"/>
        </w:rPr>
        <w:t xml:space="preserve"> </w:t>
      </w:r>
      <w:r w:rsidR="00A6087A">
        <w:rPr>
          <w:rFonts w:ascii="Times New Roman" w:hAnsi="Times New Roman" w:cs="Times New Roman"/>
          <w:sz w:val="24"/>
          <w:szCs w:val="24"/>
        </w:rPr>
        <w:t xml:space="preserve">The integrated perception of percepts from multiple senses (i.e., multisensory processing of a single experience) is contingent on </w:t>
      </w:r>
      <w:r w:rsidR="00A6087A" w:rsidRPr="00AD104E">
        <w:rPr>
          <w:rFonts w:ascii="Times New Roman" w:hAnsi="Times New Roman" w:cs="Times New Roman"/>
          <w:i/>
          <w:iCs/>
          <w:sz w:val="24"/>
          <w:szCs w:val="24"/>
        </w:rPr>
        <w:t>temporal binding</w:t>
      </w:r>
      <w:r w:rsidR="00A6087A">
        <w:rPr>
          <w:rFonts w:ascii="Times New Roman" w:hAnsi="Times New Roman" w:cs="Times New Roman"/>
          <w:sz w:val="24"/>
          <w:szCs w:val="24"/>
        </w:rPr>
        <w:t>, whereby information acquired from each sense be provided within a certain window</w:t>
      </w:r>
      <w:r w:rsidR="00CC19DD">
        <w:rPr>
          <w:rFonts w:ascii="Times New Roman" w:hAnsi="Times New Roman" w:cs="Times New Roman"/>
          <w:sz w:val="24"/>
          <w:szCs w:val="24"/>
        </w:rPr>
        <w:t xml:space="preserve"> of time</w:t>
      </w:r>
      <w:r w:rsidR="00A6087A">
        <w:rPr>
          <w:rFonts w:ascii="Times New Roman" w:hAnsi="Times New Roman" w:cs="Times New Roman"/>
          <w:sz w:val="24"/>
          <w:szCs w:val="24"/>
        </w:rPr>
        <w:t xml:space="preserve"> so that the percepts may be unified as a coherent perception of the stimuli (Meredith et al., 1992; Wallace et al., 1996; Wallace &amp; Stevenson, 2014). </w:t>
      </w:r>
      <w:r w:rsidR="00A6087A" w:rsidRPr="00876BCE">
        <w:rPr>
          <w:rFonts w:ascii="Times New Roman" w:hAnsi="Times New Roman" w:cs="Times New Roman"/>
          <w:sz w:val="24"/>
          <w:szCs w:val="24"/>
        </w:rPr>
        <w:t xml:space="preserve">Failure to adhere to the temporal binding window could result </w:t>
      </w:r>
      <w:r w:rsidR="00A6087A">
        <w:rPr>
          <w:rFonts w:ascii="Times New Roman" w:hAnsi="Times New Roman" w:cs="Times New Roman"/>
          <w:sz w:val="24"/>
          <w:szCs w:val="24"/>
        </w:rPr>
        <w:t xml:space="preserve">in the perception of two unintegrated unisensory experiences in lieu of one multisensory percept (Wallace et al., 2004; Stevenson et al., 2012). </w:t>
      </w:r>
      <w:r w:rsidR="00A6087A" w:rsidRPr="0032796F">
        <w:rPr>
          <w:rFonts w:ascii="Times New Roman" w:hAnsi="Times New Roman" w:cs="Times New Roman"/>
          <w:sz w:val="24"/>
          <w:szCs w:val="24"/>
        </w:rPr>
        <w:t xml:space="preserve">The concept of the temporal binding window </w:t>
      </w:r>
      <w:r w:rsidR="00A6087A">
        <w:rPr>
          <w:rFonts w:ascii="Times New Roman" w:hAnsi="Times New Roman" w:cs="Times New Roman"/>
          <w:sz w:val="24"/>
          <w:szCs w:val="24"/>
        </w:rPr>
        <w:t>explains</w:t>
      </w:r>
      <w:r w:rsidR="00A6087A" w:rsidRPr="0032796F">
        <w:rPr>
          <w:rFonts w:ascii="Times New Roman" w:hAnsi="Times New Roman" w:cs="Times New Roman"/>
          <w:sz w:val="24"/>
          <w:szCs w:val="24"/>
        </w:rPr>
        <w:t xml:space="preserve"> perceptual illusions like the ventriloquism effect. In this phenomenon, the observer incorrectly attributes auditory stimuli to the ventriloquist's dummy due to synchronization between the </w:t>
      </w:r>
      <w:r w:rsidR="00A6087A">
        <w:rPr>
          <w:rFonts w:ascii="Times New Roman" w:hAnsi="Times New Roman" w:cs="Times New Roman"/>
          <w:sz w:val="24"/>
          <w:szCs w:val="24"/>
        </w:rPr>
        <w:t>dummy’s</w:t>
      </w:r>
      <w:r w:rsidR="00A6087A" w:rsidRPr="0032796F">
        <w:rPr>
          <w:rFonts w:ascii="Times New Roman" w:hAnsi="Times New Roman" w:cs="Times New Roman"/>
          <w:sz w:val="24"/>
          <w:szCs w:val="24"/>
        </w:rPr>
        <w:t xml:space="preserve"> lip movement and the accompanying speech sounds (</w:t>
      </w:r>
      <w:r w:rsidR="00147BD9">
        <w:rPr>
          <w:rFonts w:ascii="Times New Roman" w:hAnsi="Times New Roman" w:cs="Times New Roman"/>
          <w:sz w:val="24"/>
          <w:szCs w:val="24"/>
        </w:rPr>
        <w:t>Howard &amp; Templeton</w:t>
      </w:r>
      <w:r w:rsidR="00E16CC1">
        <w:rPr>
          <w:rFonts w:ascii="Times New Roman" w:hAnsi="Times New Roman" w:cs="Times New Roman"/>
          <w:sz w:val="24"/>
          <w:szCs w:val="24"/>
        </w:rPr>
        <w:t>, 196</w:t>
      </w:r>
      <w:r w:rsidR="00147BD9">
        <w:rPr>
          <w:rFonts w:ascii="Times New Roman" w:hAnsi="Times New Roman" w:cs="Times New Roman"/>
          <w:sz w:val="24"/>
          <w:szCs w:val="24"/>
        </w:rPr>
        <w:t>6</w:t>
      </w:r>
      <w:r w:rsidR="00A6087A" w:rsidRPr="0032796F">
        <w:rPr>
          <w:rFonts w:ascii="Times New Roman" w:hAnsi="Times New Roman" w:cs="Times New Roman"/>
          <w:sz w:val="24"/>
          <w:szCs w:val="24"/>
        </w:rPr>
        <w:t>). This underscores that when auditory and visual cues coincide within a specific temporal window, an illusion is created, leading to the perception of a unified and cohesive experience</w:t>
      </w:r>
      <w:r w:rsidR="00A6087A">
        <w:rPr>
          <w:rFonts w:ascii="Times New Roman" w:hAnsi="Times New Roman" w:cs="Times New Roman"/>
          <w:sz w:val="24"/>
          <w:szCs w:val="24"/>
        </w:rPr>
        <w:t xml:space="preserve"> (Wallace et al., 2004)</w:t>
      </w:r>
      <w:r w:rsidR="00A6087A" w:rsidRPr="0032796F">
        <w:rPr>
          <w:rFonts w:ascii="Times New Roman" w:hAnsi="Times New Roman" w:cs="Times New Roman"/>
          <w:sz w:val="24"/>
          <w:szCs w:val="24"/>
        </w:rPr>
        <w:t>.</w:t>
      </w:r>
      <w:r w:rsidR="00A6087A">
        <w:rPr>
          <w:rFonts w:ascii="Times New Roman" w:hAnsi="Times New Roman" w:cs="Times New Roman"/>
          <w:sz w:val="24"/>
          <w:szCs w:val="24"/>
        </w:rPr>
        <w:t xml:space="preserve"> </w:t>
      </w:r>
      <w:r w:rsidR="00A6087A" w:rsidRPr="00192086">
        <w:rPr>
          <w:rFonts w:ascii="Times New Roman" w:hAnsi="Times New Roman" w:cs="Times New Roman"/>
          <w:sz w:val="24"/>
          <w:szCs w:val="24"/>
        </w:rPr>
        <w:t xml:space="preserve">The </w:t>
      </w:r>
      <w:r w:rsidR="00A6087A">
        <w:rPr>
          <w:rFonts w:ascii="Times New Roman" w:hAnsi="Times New Roman" w:cs="Times New Roman"/>
          <w:sz w:val="24"/>
          <w:szCs w:val="24"/>
        </w:rPr>
        <w:t xml:space="preserve">precise </w:t>
      </w:r>
      <w:r w:rsidR="00A6087A" w:rsidRPr="00192086">
        <w:rPr>
          <w:rFonts w:ascii="Times New Roman" w:hAnsi="Times New Roman" w:cs="Times New Roman"/>
          <w:sz w:val="24"/>
          <w:szCs w:val="24"/>
        </w:rPr>
        <w:t>time period during which stimuli from various modalities are prone to perceptual binding</w:t>
      </w:r>
      <w:r w:rsidR="00A6087A">
        <w:rPr>
          <w:rFonts w:ascii="Times New Roman" w:hAnsi="Times New Roman" w:cs="Times New Roman"/>
          <w:sz w:val="24"/>
          <w:szCs w:val="24"/>
        </w:rPr>
        <w:t xml:space="preserve"> is debated as being as little as 5</w:t>
      </w:r>
      <w:r w:rsidR="00A6087A" w:rsidRPr="00671D8A">
        <w:rPr>
          <w:rFonts w:ascii="Times New Roman" w:hAnsi="Times New Roman" w:cs="Times New Roman"/>
          <w:sz w:val="24"/>
          <w:szCs w:val="24"/>
        </w:rPr>
        <w:t>0</w:t>
      </w:r>
      <w:r w:rsidR="00A6087A" w:rsidRPr="00671D8A">
        <w:rPr>
          <w:rFonts w:ascii="Times New Roman" w:hAnsi="Times New Roman" w:cs="Times New Roman"/>
          <w:color w:val="202124"/>
          <w:sz w:val="21"/>
          <w:szCs w:val="21"/>
          <w:shd w:val="clear" w:color="auto" w:fill="FFFFFF"/>
        </w:rPr>
        <w:t>–</w:t>
      </w:r>
      <w:r w:rsidR="00A6087A">
        <w:rPr>
          <w:rFonts w:ascii="Times New Roman" w:hAnsi="Times New Roman" w:cs="Times New Roman"/>
          <w:sz w:val="24"/>
          <w:szCs w:val="24"/>
        </w:rPr>
        <w:t>100 ms (</w:t>
      </w:r>
      <w:r w:rsidR="00A6087A" w:rsidRPr="007D0B07">
        <w:rPr>
          <w:rFonts w:ascii="Times New Roman" w:hAnsi="Times New Roman" w:cs="Times New Roman"/>
          <w:sz w:val="24"/>
          <w:szCs w:val="24"/>
        </w:rPr>
        <w:t>Slutsky &amp; Recanzone, 200</w:t>
      </w:r>
      <w:r w:rsidR="00CA6C67">
        <w:rPr>
          <w:rFonts w:ascii="Times New Roman" w:hAnsi="Times New Roman" w:cs="Times New Roman"/>
          <w:sz w:val="24"/>
          <w:szCs w:val="24"/>
        </w:rPr>
        <w:t>1</w:t>
      </w:r>
      <w:r w:rsidR="00A6087A" w:rsidRPr="007D0B07">
        <w:rPr>
          <w:rFonts w:ascii="Times New Roman" w:hAnsi="Times New Roman" w:cs="Times New Roman"/>
          <w:sz w:val="24"/>
          <w:szCs w:val="24"/>
        </w:rPr>
        <w:t>)</w:t>
      </w:r>
      <w:r w:rsidR="00A6087A">
        <w:rPr>
          <w:rFonts w:ascii="Times New Roman" w:hAnsi="Times New Roman" w:cs="Times New Roman"/>
          <w:sz w:val="24"/>
          <w:szCs w:val="24"/>
        </w:rPr>
        <w:t>, 200 ms (Lewald et al., 2001) to as great as 800 ms (Wallace et al., 2004). Ultimately, the simultaneous presentation of multiple stimuli ensures that auditory and visual stimuli are perceived concordantly</w:t>
      </w:r>
      <w:r w:rsidR="00FB30C7">
        <w:rPr>
          <w:rFonts w:ascii="Times New Roman" w:hAnsi="Times New Roman" w:cs="Times New Roman"/>
          <w:sz w:val="24"/>
          <w:szCs w:val="24"/>
        </w:rPr>
        <w:t>, as the temporal window between stimuli provide statistical cues to their relationship (</w:t>
      </w:r>
      <w:r w:rsidR="0082138A">
        <w:rPr>
          <w:rFonts w:ascii="Times New Roman" w:hAnsi="Times New Roman" w:cs="Times New Roman"/>
          <w:sz w:val="24"/>
          <w:szCs w:val="24"/>
        </w:rPr>
        <w:t>Wallace &amp; Stevenson, 2014)</w:t>
      </w:r>
      <w:r w:rsidR="00A6087A">
        <w:rPr>
          <w:rFonts w:ascii="Times New Roman" w:hAnsi="Times New Roman" w:cs="Times New Roman"/>
          <w:sz w:val="24"/>
          <w:szCs w:val="24"/>
        </w:rPr>
        <w:t xml:space="preserve">. </w:t>
      </w:r>
    </w:p>
    <w:p w14:paraId="4BD080AD" w14:textId="4FDCC8EB" w:rsidR="002541FC" w:rsidRPr="004234D4" w:rsidRDefault="002541FC" w:rsidP="00B957DB">
      <w:pPr>
        <w:spacing w:after="0" w:line="480" w:lineRule="auto"/>
        <w:ind w:firstLine="720"/>
        <w:rPr>
          <w:rFonts w:ascii="Times New Roman" w:hAnsi="Times New Roman" w:cs="Times New Roman"/>
          <w:sz w:val="24"/>
          <w:szCs w:val="24"/>
        </w:rPr>
      </w:pPr>
      <w:r w:rsidRPr="00484555">
        <w:rPr>
          <w:rFonts w:ascii="Times New Roman" w:hAnsi="Times New Roman" w:cs="Times New Roman"/>
          <w:sz w:val="24"/>
          <w:szCs w:val="24"/>
        </w:rPr>
        <w:lastRenderedPageBreak/>
        <w:t xml:space="preserve">A pivotal aspect of multisensory processing is </w:t>
      </w:r>
      <w:r w:rsidR="006477A6">
        <w:rPr>
          <w:rFonts w:ascii="Times New Roman" w:hAnsi="Times New Roman" w:cs="Times New Roman"/>
          <w:sz w:val="24"/>
          <w:szCs w:val="24"/>
        </w:rPr>
        <w:t>its apparent</w:t>
      </w:r>
      <w:r w:rsidRPr="00484555">
        <w:rPr>
          <w:rFonts w:ascii="Times New Roman" w:hAnsi="Times New Roman" w:cs="Times New Roman"/>
          <w:sz w:val="24"/>
          <w:szCs w:val="24"/>
        </w:rPr>
        <w:t xml:space="preserve"> facilitation effect, wherein unisensory items exhibit enhanced recognition when paired with congruent sensory inputs. Seitz et al. (2006) demonstrated that participants who learned to recognize visual stimuli with congruent auditory stimuli required approximately 60% fewer training sessions than those who studied visual stimuli in isolation. In early discussion of the outcomes for multisensory processing, it was debated that the pairing of an auditory stimulus with a visual stimulus provided an alerting effect, whereby the visual stimulus became more prominent in the mind as a result of increased attention from an auditory alerting stimulus that was paired with it during encoding of the visual stimulus. </w:t>
      </w:r>
      <w:r w:rsidR="00EE0A42" w:rsidRPr="00EE0A42">
        <w:rPr>
          <w:rFonts w:ascii="Times New Roman" w:hAnsi="Times New Roman" w:cs="Times New Roman"/>
          <w:sz w:val="24"/>
          <w:szCs w:val="24"/>
        </w:rPr>
        <w:t xml:space="preserve">If the introduction of an auditory stimulus improves the processing of visual stimuli due </w:t>
      </w:r>
      <w:r w:rsidR="00D76B88">
        <w:rPr>
          <w:rFonts w:ascii="Times New Roman" w:hAnsi="Times New Roman" w:cs="Times New Roman"/>
          <w:sz w:val="24"/>
          <w:szCs w:val="24"/>
        </w:rPr>
        <w:t>merely to an</w:t>
      </w:r>
      <w:r w:rsidR="00EE0A42" w:rsidRPr="00EE0A42">
        <w:rPr>
          <w:rFonts w:ascii="Times New Roman" w:hAnsi="Times New Roman" w:cs="Times New Roman"/>
          <w:sz w:val="24"/>
          <w:szCs w:val="24"/>
        </w:rPr>
        <w:t xml:space="preserve"> </w:t>
      </w:r>
      <w:r w:rsidR="003C797A">
        <w:rPr>
          <w:rFonts w:ascii="Times New Roman" w:hAnsi="Times New Roman" w:cs="Times New Roman"/>
          <w:sz w:val="24"/>
          <w:szCs w:val="24"/>
        </w:rPr>
        <w:t>alerting</w:t>
      </w:r>
      <w:r w:rsidR="00EE0A42" w:rsidRPr="00484555">
        <w:rPr>
          <w:rFonts w:ascii="Times New Roman" w:hAnsi="Times New Roman" w:cs="Times New Roman"/>
          <w:sz w:val="24"/>
          <w:szCs w:val="24"/>
        </w:rPr>
        <w:t xml:space="preserve"> effect</w:t>
      </w:r>
      <w:r w:rsidR="00EE0A42" w:rsidRPr="00EE0A42">
        <w:rPr>
          <w:rFonts w:ascii="Times New Roman" w:hAnsi="Times New Roman" w:cs="Times New Roman"/>
          <w:sz w:val="24"/>
          <w:szCs w:val="24"/>
        </w:rPr>
        <w:t>, then this effect should be noticeable for both congruent and incongruent stimuli.</w:t>
      </w:r>
      <w:r w:rsidR="00EE0A42">
        <w:rPr>
          <w:rFonts w:ascii="Times New Roman" w:hAnsi="Times New Roman" w:cs="Times New Roman"/>
          <w:sz w:val="24"/>
          <w:szCs w:val="24"/>
        </w:rPr>
        <w:t xml:space="preserve"> </w:t>
      </w:r>
      <w:r w:rsidRPr="00484555">
        <w:rPr>
          <w:rFonts w:ascii="Times New Roman" w:hAnsi="Times New Roman" w:cs="Times New Roman"/>
          <w:sz w:val="24"/>
          <w:szCs w:val="24"/>
        </w:rPr>
        <w:t xml:space="preserve">Seitz et al. (2006) contested the </w:t>
      </w:r>
      <w:r w:rsidR="00267B53">
        <w:rPr>
          <w:rFonts w:ascii="Times New Roman" w:hAnsi="Times New Roman" w:cs="Times New Roman"/>
          <w:sz w:val="24"/>
          <w:szCs w:val="24"/>
        </w:rPr>
        <w:t xml:space="preserve">proposal of a mere </w:t>
      </w:r>
      <w:r w:rsidR="00D97520" w:rsidRPr="00484555">
        <w:rPr>
          <w:rFonts w:ascii="Times New Roman" w:hAnsi="Times New Roman" w:cs="Times New Roman"/>
          <w:sz w:val="24"/>
          <w:szCs w:val="24"/>
        </w:rPr>
        <w:t>alerting</w:t>
      </w:r>
      <w:r w:rsidRPr="00484555">
        <w:rPr>
          <w:rFonts w:ascii="Times New Roman" w:hAnsi="Times New Roman" w:cs="Times New Roman"/>
          <w:sz w:val="24"/>
          <w:szCs w:val="24"/>
        </w:rPr>
        <w:t xml:space="preserve"> effect by training individuals to respond to visual stimuli in a unisensory processing condition, as compared to a multisensory condition where the auditory stimuli paired was either congruent or incongruent. A facilitation effect of multisensory processing was only observed for the congruent multisensory condition, supporting the notion that when semantically congruent information is presented from multiple sources, the representation of a unisensory piece of information becomes richer as a result of being partially represented in other connected areas in the brain</w:t>
      </w:r>
      <w:r w:rsidR="00267B53">
        <w:rPr>
          <w:rFonts w:ascii="Times New Roman" w:hAnsi="Times New Roman" w:cs="Times New Roman"/>
          <w:sz w:val="24"/>
          <w:szCs w:val="24"/>
        </w:rPr>
        <w:t xml:space="preserve"> (</w:t>
      </w:r>
      <w:r w:rsidR="005523A3">
        <w:rPr>
          <w:rFonts w:ascii="Times New Roman" w:hAnsi="Times New Roman" w:cs="Times New Roman"/>
          <w:sz w:val="24"/>
          <w:szCs w:val="24"/>
        </w:rPr>
        <w:t>Friston, 2005</w:t>
      </w:r>
      <w:r w:rsidR="0046062D">
        <w:rPr>
          <w:rFonts w:ascii="Times New Roman" w:hAnsi="Times New Roman" w:cs="Times New Roman"/>
          <w:sz w:val="24"/>
          <w:szCs w:val="24"/>
        </w:rPr>
        <w:t>; Seitz et al., 2006</w:t>
      </w:r>
      <w:r w:rsidR="00267B53">
        <w:rPr>
          <w:rFonts w:ascii="Times New Roman" w:hAnsi="Times New Roman" w:cs="Times New Roman"/>
          <w:sz w:val="24"/>
          <w:szCs w:val="24"/>
        </w:rPr>
        <w:t>)</w:t>
      </w:r>
      <w:r w:rsidRPr="00484555">
        <w:rPr>
          <w:rFonts w:ascii="Times New Roman" w:hAnsi="Times New Roman" w:cs="Times New Roman"/>
          <w:sz w:val="24"/>
          <w:szCs w:val="24"/>
        </w:rPr>
        <w:t>. These connections are established through the multisensory learning conditions (Seitz et al., 2006) and any aspect of the multisensory representation can be elicited by merely activating a unisensory component (Friston, 2005</w:t>
      </w:r>
      <w:r w:rsidR="005523A3">
        <w:rPr>
          <w:rFonts w:ascii="Times New Roman" w:hAnsi="Times New Roman" w:cs="Times New Roman"/>
          <w:sz w:val="24"/>
          <w:szCs w:val="24"/>
        </w:rPr>
        <w:t xml:space="preserve">; </w:t>
      </w:r>
      <w:r w:rsidR="005523A3" w:rsidRPr="00484555">
        <w:rPr>
          <w:rFonts w:ascii="Times New Roman" w:hAnsi="Times New Roman" w:cs="Times New Roman"/>
          <w:sz w:val="24"/>
          <w:szCs w:val="24"/>
        </w:rPr>
        <w:t>Rao &amp; B</w:t>
      </w:r>
      <w:r w:rsidR="003811E0">
        <w:rPr>
          <w:rFonts w:ascii="Times New Roman" w:hAnsi="Times New Roman" w:cs="Times New Roman"/>
          <w:sz w:val="24"/>
          <w:szCs w:val="24"/>
        </w:rPr>
        <w:t>a</w:t>
      </w:r>
      <w:r w:rsidR="005523A3" w:rsidRPr="00484555">
        <w:rPr>
          <w:rFonts w:ascii="Times New Roman" w:hAnsi="Times New Roman" w:cs="Times New Roman"/>
          <w:sz w:val="24"/>
          <w:szCs w:val="24"/>
        </w:rPr>
        <w:t>llard, 1999</w:t>
      </w:r>
      <w:r w:rsidRPr="00484555">
        <w:rPr>
          <w:rFonts w:ascii="Times New Roman" w:hAnsi="Times New Roman" w:cs="Times New Roman"/>
          <w:sz w:val="24"/>
          <w:szCs w:val="24"/>
        </w:rPr>
        <w:t>). Thus, the representation of unisensory components is also improved as a result of an enhancement in its representation, which is distributed across a multisensory network (Shams &amp; Seitz, 2008).</w:t>
      </w:r>
      <w:r w:rsidR="00A628BD">
        <w:rPr>
          <w:rFonts w:ascii="Times New Roman" w:hAnsi="Times New Roman" w:cs="Times New Roman"/>
          <w:sz w:val="24"/>
          <w:szCs w:val="24"/>
        </w:rPr>
        <w:t xml:space="preserve"> </w:t>
      </w:r>
    </w:p>
    <w:p w14:paraId="18E5384E" w14:textId="5AF0BF65" w:rsidR="002541FC" w:rsidRDefault="002541FC" w:rsidP="00B957DB">
      <w:pPr>
        <w:spacing w:after="0" w:line="480" w:lineRule="auto"/>
        <w:ind w:firstLine="720"/>
        <w:rPr>
          <w:rFonts w:ascii="Times New Roman" w:hAnsi="Times New Roman" w:cs="Times New Roman"/>
          <w:sz w:val="24"/>
          <w:szCs w:val="24"/>
        </w:rPr>
      </w:pPr>
      <w:r w:rsidRPr="00484555">
        <w:rPr>
          <w:rFonts w:ascii="Times New Roman" w:hAnsi="Times New Roman" w:cs="Times New Roman"/>
          <w:sz w:val="24"/>
          <w:szCs w:val="24"/>
        </w:rPr>
        <w:lastRenderedPageBreak/>
        <w:t>Multiple studies have demonstrated t</w:t>
      </w:r>
      <w:r w:rsidR="00132F43">
        <w:rPr>
          <w:rFonts w:ascii="Times New Roman" w:hAnsi="Times New Roman" w:cs="Times New Roman"/>
          <w:sz w:val="24"/>
          <w:szCs w:val="24"/>
        </w:rPr>
        <w:t xml:space="preserve">hat </w:t>
      </w:r>
      <w:r w:rsidRPr="00484555">
        <w:rPr>
          <w:rFonts w:ascii="Times New Roman" w:hAnsi="Times New Roman" w:cs="Times New Roman"/>
          <w:sz w:val="24"/>
          <w:szCs w:val="24"/>
        </w:rPr>
        <w:t>multisensory processing is related to improved accuracy, precision, and reaction times in various tasks (</w:t>
      </w:r>
      <w:r w:rsidR="00724C9A" w:rsidRPr="00484555">
        <w:rPr>
          <w:rFonts w:ascii="Times New Roman" w:hAnsi="Times New Roman" w:cs="Times New Roman"/>
          <w:sz w:val="24"/>
          <w:szCs w:val="24"/>
        </w:rPr>
        <w:t>Alais &amp; Burr, 2004</w:t>
      </w:r>
      <w:r w:rsidR="00724C9A">
        <w:rPr>
          <w:rFonts w:ascii="Times New Roman" w:hAnsi="Times New Roman" w:cs="Times New Roman"/>
          <w:sz w:val="24"/>
          <w:szCs w:val="24"/>
        </w:rPr>
        <w:t xml:space="preserve">; </w:t>
      </w:r>
      <w:r w:rsidR="005523A3" w:rsidRPr="00484555">
        <w:rPr>
          <w:rFonts w:ascii="Times New Roman" w:hAnsi="Times New Roman" w:cs="Times New Roman"/>
          <w:sz w:val="24"/>
          <w:szCs w:val="24"/>
        </w:rPr>
        <w:t>Ernst &amp; Banks, 2002</w:t>
      </w:r>
      <w:r w:rsidR="005523A3">
        <w:rPr>
          <w:rFonts w:ascii="Times New Roman" w:hAnsi="Times New Roman" w:cs="Times New Roman"/>
          <w:sz w:val="24"/>
          <w:szCs w:val="24"/>
        </w:rPr>
        <w:t xml:space="preserve">; </w:t>
      </w:r>
      <w:r w:rsidRPr="00484555">
        <w:rPr>
          <w:rFonts w:ascii="Times New Roman" w:hAnsi="Times New Roman" w:cs="Times New Roman"/>
          <w:sz w:val="24"/>
          <w:szCs w:val="24"/>
        </w:rPr>
        <w:t>Gingras et al., 2009). Such findings support a multisensory processing facilitation effect, whereby performance of cognitive tasks for multisensory information, or for unisensory components of information learned in a multisensory context, are enhanced (</w:t>
      </w:r>
      <w:r w:rsidR="002438BB">
        <w:rPr>
          <w:rFonts w:ascii="Times New Roman" w:hAnsi="Times New Roman" w:cs="Times New Roman"/>
          <w:sz w:val="24"/>
          <w:szCs w:val="24"/>
        </w:rPr>
        <w:t>Kim et al., 2008</w:t>
      </w:r>
      <w:r w:rsidRPr="00484555">
        <w:rPr>
          <w:rFonts w:ascii="Times New Roman" w:hAnsi="Times New Roman" w:cs="Times New Roman"/>
          <w:sz w:val="24"/>
          <w:szCs w:val="24"/>
        </w:rPr>
        <w:t>). The multisensory facilitation effect highlights the brain's capacity to create more elaborate representations of information across different regions when multiple senses are engaged (</w:t>
      </w:r>
      <w:r w:rsidR="009003D2">
        <w:rPr>
          <w:rFonts w:ascii="Times New Roman" w:hAnsi="Times New Roman" w:cs="Times New Roman"/>
          <w:sz w:val="24"/>
          <w:szCs w:val="24"/>
        </w:rPr>
        <w:t>Kim et al., 2008</w:t>
      </w:r>
      <w:r w:rsidRPr="00484555">
        <w:rPr>
          <w:rFonts w:ascii="Times New Roman" w:hAnsi="Times New Roman" w:cs="Times New Roman"/>
          <w:sz w:val="24"/>
          <w:szCs w:val="24"/>
        </w:rPr>
        <w:t>).</w:t>
      </w:r>
      <w:r w:rsidR="00341DD0">
        <w:rPr>
          <w:rFonts w:ascii="Times New Roman" w:hAnsi="Times New Roman" w:cs="Times New Roman"/>
          <w:sz w:val="24"/>
          <w:szCs w:val="24"/>
        </w:rPr>
        <w:t xml:space="preserve"> </w:t>
      </w:r>
    </w:p>
    <w:p w14:paraId="3146B667" w14:textId="06A127B3" w:rsidR="009C1BF9" w:rsidRDefault="009C1BF9" w:rsidP="00B957D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Although </w:t>
      </w:r>
      <w:r w:rsidR="00085AAA">
        <w:rPr>
          <w:rFonts w:ascii="Times New Roman" w:hAnsi="Times New Roman" w:cs="Times New Roman"/>
          <w:sz w:val="24"/>
          <w:szCs w:val="24"/>
        </w:rPr>
        <w:t>much of the</w:t>
      </w:r>
      <w:r>
        <w:rPr>
          <w:rFonts w:ascii="Times New Roman" w:hAnsi="Times New Roman" w:cs="Times New Roman"/>
          <w:sz w:val="24"/>
          <w:szCs w:val="24"/>
        </w:rPr>
        <w:t xml:space="preserve"> research on multisensory facilitation is cent</w:t>
      </w:r>
      <w:r w:rsidR="00085AAA">
        <w:rPr>
          <w:rFonts w:ascii="Times New Roman" w:hAnsi="Times New Roman" w:cs="Times New Roman"/>
          <w:sz w:val="24"/>
          <w:szCs w:val="24"/>
        </w:rPr>
        <w:t>e</w:t>
      </w:r>
      <w:r>
        <w:rPr>
          <w:rFonts w:ascii="Times New Roman" w:hAnsi="Times New Roman" w:cs="Times New Roman"/>
          <w:sz w:val="24"/>
          <w:szCs w:val="24"/>
        </w:rPr>
        <w:t xml:space="preserve">red around non-verbal stimuli, as has been reviewed in this section, a more recent focus on the verbal stimuli has also come about in the literature. </w:t>
      </w:r>
      <w:r w:rsidR="005B1490">
        <w:rPr>
          <w:rFonts w:ascii="Times New Roman" w:hAnsi="Times New Roman" w:cs="Times New Roman"/>
          <w:sz w:val="24"/>
          <w:szCs w:val="24"/>
        </w:rPr>
        <w:t xml:space="preserve">Kim (2021) found that the pairing of e-book reading with </w:t>
      </w:r>
      <w:r w:rsidR="00010F95">
        <w:rPr>
          <w:rFonts w:ascii="Times New Roman" w:hAnsi="Times New Roman" w:cs="Times New Roman"/>
          <w:sz w:val="24"/>
          <w:szCs w:val="24"/>
        </w:rPr>
        <w:t>the same passage in auditory format</w:t>
      </w:r>
      <w:r w:rsidR="007F644F">
        <w:rPr>
          <w:rFonts w:ascii="Times New Roman" w:hAnsi="Times New Roman" w:cs="Times New Roman"/>
          <w:sz w:val="24"/>
          <w:szCs w:val="24"/>
        </w:rPr>
        <w:t xml:space="preserve"> (audiovisual)</w:t>
      </w:r>
      <w:r w:rsidR="00010F95">
        <w:rPr>
          <w:rFonts w:ascii="Times New Roman" w:hAnsi="Times New Roman" w:cs="Times New Roman"/>
          <w:sz w:val="24"/>
          <w:szCs w:val="24"/>
        </w:rPr>
        <w:t xml:space="preserve">, improved listening comprehension compared to the e-book (visual) and audiobook (auditory) conditions alone. </w:t>
      </w:r>
      <w:r w:rsidR="007F644F">
        <w:rPr>
          <w:rFonts w:ascii="Times New Roman" w:hAnsi="Times New Roman" w:cs="Times New Roman"/>
          <w:sz w:val="24"/>
          <w:szCs w:val="24"/>
        </w:rPr>
        <w:t xml:space="preserve">Interestingly, reading comprehension was </w:t>
      </w:r>
      <w:r w:rsidR="0032002D">
        <w:rPr>
          <w:rFonts w:ascii="Times New Roman" w:hAnsi="Times New Roman" w:cs="Times New Roman"/>
          <w:sz w:val="24"/>
          <w:szCs w:val="24"/>
        </w:rPr>
        <w:t xml:space="preserve">only </w:t>
      </w:r>
      <w:r w:rsidR="007F644F">
        <w:rPr>
          <w:rFonts w:ascii="Times New Roman" w:hAnsi="Times New Roman" w:cs="Times New Roman"/>
          <w:sz w:val="24"/>
          <w:szCs w:val="24"/>
        </w:rPr>
        <w:t>better in the audiovisual condition</w:t>
      </w:r>
      <w:r w:rsidR="0032002D">
        <w:rPr>
          <w:rFonts w:ascii="Times New Roman" w:hAnsi="Times New Roman" w:cs="Times New Roman"/>
          <w:sz w:val="24"/>
          <w:szCs w:val="24"/>
        </w:rPr>
        <w:t xml:space="preserve"> compared to the auditory condition only, but not than the visual only condition. </w:t>
      </w:r>
      <w:r w:rsidR="00951D71">
        <w:rPr>
          <w:rFonts w:ascii="Times New Roman" w:hAnsi="Times New Roman" w:cs="Times New Roman"/>
          <w:sz w:val="24"/>
          <w:szCs w:val="24"/>
        </w:rPr>
        <w:t xml:space="preserve">In fact, the auditory condition yielded worse reading comprehension than the visual condition as well (Kim, 2021). </w:t>
      </w:r>
      <w:r w:rsidR="00083E98">
        <w:rPr>
          <w:rFonts w:ascii="Times New Roman" w:hAnsi="Times New Roman" w:cs="Times New Roman"/>
          <w:sz w:val="24"/>
          <w:szCs w:val="24"/>
        </w:rPr>
        <w:t xml:space="preserve">A more detailed discussion of facilitation of multisensory verbal information processing is </w:t>
      </w:r>
      <w:r w:rsidR="00251CA1">
        <w:rPr>
          <w:rFonts w:ascii="Times New Roman" w:hAnsi="Times New Roman" w:cs="Times New Roman"/>
          <w:sz w:val="24"/>
          <w:szCs w:val="24"/>
        </w:rPr>
        <w:t>presented in the following section.</w:t>
      </w:r>
    </w:p>
    <w:p w14:paraId="2CADB871" w14:textId="77777777" w:rsidR="002541FC" w:rsidRDefault="002541FC" w:rsidP="00B957DB">
      <w:pPr>
        <w:spacing w:after="0" w:line="480" w:lineRule="auto"/>
        <w:rPr>
          <w:rFonts w:ascii="Times New Roman" w:hAnsi="Times New Roman" w:cs="Times New Roman"/>
          <w:b/>
          <w:bCs/>
          <w:sz w:val="24"/>
          <w:szCs w:val="24"/>
        </w:rPr>
      </w:pPr>
      <w:r w:rsidRPr="00484555">
        <w:rPr>
          <w:rFonts w:ascii="Times New Roman" w:hAnsi="Times New Roman" w:cs="Times New Roman"/>
          <w:b/>
          <w:bCs/>
          <w:sz w:val="24"/>
          <w:szCs w:val="24"/>
        </w:rPr>
        <w:t>Congruency as a Determinant of Facilitation</w:t>
      </w:r>
    </w:p>
    <w:p w14:paraId="1F89920E" w14:textId="5B6D2B3D" w:rsidR="002541FC" w:rsidRPr="00484555" w:rsidRDefault="002541FC" w:rsidP="00B957DB">
      <w:pPr>
        <w:spacing w:after="0" w:line="480" w:lineRule="auto"/>
        <w:ind w:firstLine="720"/>
        <w:rPr>
          <w:rFonts w:ascii="Times New Roman" w:hAnsi="Times New Roman" w:cs="Times New Roman"/>
          <w:sz w:val="24"/>
          <w:szCs w:val="24"/>
        </w:rPr>
      </w:pPr>
      <w:r w:rsidRPr="00484555">
        <w:rPr>
          <w:rFonts w:ascii="Times New Roman" w:hAnsi="Times New Roman" w:cs="Times New Roman"/>
          <w:sz w:val="24"/>
          <w:szCs w:val="24"/>
        </w:rPr>
        <w:t>The concept of congruency between sensory stimuli plays a central role in triggering the multisensory facilitation effect. Shams and Seitz (</w:t>
      </w:r>
      <w:r>
        <w:rPr>
          <w:rFonts w:ascii="Times New Roman" w:hAnsi="Times New Roman" w:cs="Times New Roman"/>
          <w:sz w:val="24"/>
          <w:szCs w:val="24"/>
        </w:rPr>
        <w:t>2008</w:t>
      </w:r>
      <w:r w:rsidRPr="00484555">
        <w:rPr>
          <w:rFonts w:ascii="Times New Roman" w:hAnsi="Times New Roman" w:cs="Times New Roman"/>
          <w:sz w:val="24"/>
          <w:szCs w:val="24"/>
        </w:rPr>
        <w:t>) define</w:t>
      </w:r>
      <w:r w:rsidR="000F0BFF">
        <w:rPr>
          <w:rFonts w:ascii="Times New Roman" w:hAnsi="Times New Roman" w:cs="Times New Roman"/>
          <w:sz w:val="24"/>
          <w:szCs w:val="24"/>
        </w:rPr>
        <w:t>d</w:t>
      </w:r>
      <w:r w:rsidRPr="00484555">
        <w:rPr>
          <w:rFonts w:ascii="Times New Roman" w:hAnsi="Times New Roman" w:cs="Times New Roman"/>
          <w:sz w:val="24"/>
          <w:szCs w:val="24"/>
        </w:rPr>
        <w:t xml:space="preserve"> congruent stimuli as those that align with an individual's prior sensory experiences or with the natural relationships between sensory modalities. Moran et al. (2013) further elaborated on the critical role of congruency, highlighting that incongruent pairings may only result in partial or occasional integration at the </w:t>
      </w:r>
      <w:r w:rsidRPr="00484555">
        <w:rPr>
          <w:rFonts w:ascii="Times New Roman" w:hAnsi="Times New Roman" w:cs="Times New Roman"/>
          <w:sz w:val="24"/>
          <w:szCs w:val="24"/>
        </w:rPr>
        <w:lastRenderedPageBreak/>
        <w:t>subconscious level, potentially leading to deleterious effects on multisensory information processing.</w:t>
      </w:r>
    </w:p>
    <w:p w14:paraId="27C38602" w14:textId="589E121C" w:rsidR="00951D93" w:rsidRDefault="002541FC" w:rsidP="00B957DB">
      <w:pPr>
        <w:spacing w:after="0" w:line="480" w:lineRule="auto"/>
        <w:ind w:firstLine="720"/>
        <w:rPr>
          <w:rFonts w:ascii="Times New Roman" w:hAnsi="Times New Roman" w:cs="Times New Roman"/>
          <w:sz w:val="24"/>
          <w:szCs w:val="24"/>
        </w:rPr>
      </w:pPr>
      <w:r w:rsidRPr="00484555">
        <w:rPr>
          <w:rFonts w:ascii="Times New Roman" w:hAnsi="Times New Roman" w:cs="Times New Roman"/>
          <w:sz w:val="24"/>
          <w:szCs w:val="24"/>
        </w:rPr>
        <w:t>The proposed mechanism behind multisensory learning involves neural modulation, where signals originating from neurons of one modality influence the activation of neurons in another modality</w:t>
      </w:r>
      <w:r w:rsidR="0007131E">
        <w:rPr>
          <w:rFonts w:ascii="Times New Roman" w:hAnsi="Times New Roman" w:cs="Times New Roman"/>
          <w:sz w:val="24"/>
          <w:szCs w:val="24"/>
        </w:rPr>
        <w:t xml:space="preserve"> (Barutchu et al., 2013</w:t>
      </w:r>
      <w:r w:rsidR="007B64CD">
        <w:rPr>
          <w:rFonts w:ascii="Times New Roman" w:hAnsi="Times New Roman" w:cs="Times New Roman"/>
          <w:sz w:val="24"/>
          <w:szCs w:val="24"/>
        </w:rPr>
        <w:t>; Seitz &amp; Dinse, 2007</w:t>
      </w:r>
      <w:r w:rsidR="0007131E">
        <w:rPr>
          <w:rFonts w:ascii="Times New Roman" w:hAnsi="Times New Roman" w:cs="Times New Roman"/>
          <w:sz w:val="24"/>
          <w:szCs w:val="24"/>
        </w:rPr>
        <w:t>)</w:t>
      </w:r>
      <w:r w:rsidRPr="00484555">
        <w:rPr>
          <w:rFonts w:ascii="Times New Roman" w:hAnsi="Times New Roman" w:cs="Times New Roman"/>
          <w:sz w:val="24"/>
          <w:szCs w:val="24"/>
        </w:rPr>
        <w:t>. Through a pairing process of visual and auditory stimuli, the representation of unisensory information becomes interleaved with the representation of the multisensory information, which in turn will activate unisensory information from the other sense (</w:t>
      </w:r>
      <w:r w:rsidR="0007131E">
        <w:rPr>
          <w:rFonts w:ascii="Times New Roman" w:hAnsi="Times New Roman" w:cs="Times New Roman"/>
          <w:sz w:val="24"/>
          <w:szCs w:val="24"/>
        </w:rPr>
        <w:t xml:space="preserve">Barutchu et al., 2013; </w:t>
      </w:r>
      <w:r w:rsidR="007B64CD">
        <w:rPr>
          <w:rFonts w:ascii="Times New Roman" w:hAnsi="Times New Roman" w:cs="Times New Roman"/>
          <w:sz w:val="24"/>
          <w:szCs w:val="24"/>
        </w:rPr>
        <w:t>Seitz &amp; Dinse, 2007</w:t>
      </w:r>
      <w:r w:rsidRPr="00484555">
        <w:rPr>
          <w:rFonts w:ascii="Times New Roman" w:hAnsi="Times New Roman" w:cs="Times New Roman"/>
          <w:sz w:val="24"/>
          <w:szCs w:val="24"/>
        </w:rPr>
        <w:t>). These connections are established through the multisensory learning conditions (Seitz et al., 2006) and any aspect of the multisensory representation can be elicited by merely activating a unisensory component (</w:t>
      </w:r>
      <w:r w:rsidR="0007131E" w:rsidRPr="00484555">
        <w:rPr>
          <w:rFonts w:ascii="Times New Roman" w:hAnsi="Times New Roman" w:cs="Times New Roman"/>
          <w:sz w:val="24"/>
          <w:szCs w:val="24"/>
        </w:rPr>
        <w:t>Friston, 2005</w:t>
      </w:r>
      <w:r w:rsidR="0007131E">
        <w:rPr>
          <w:rFonts w:ascii="Times New Roman" w:hAnsi="Times New Roman" w:cs="Times New Roman"/>
          <w:sz w:val="24"/>
          <w:szCs w:val="24"/>
        </w:rPr>
        <w:t xml:space="preserve">; </w:t>
      </w:r>
      <w:r w:rsidRPr="00484555">
        <w:rPr>
          <w:rFonts w:ascii="Times New Roman" w:hAnsi="Times New Roman" w:cs="Times New Roman"/>
          <w:sz w:val="24"/>
          <w:szCs w:val="24"/>
        </w:rPr>
        <w:t>Rao &amp; B</w:t>
      </w:r>
      <w:r w:rsidR="003811E0">
        <w:rPr>
          <w:rFonts w:ascii="Times New Roman" w:hAnsi="Times New Roman" w:cs="Times New Roman"/>
          <w:sz w:val="24"/>
          <w:szCs w:val="24"/>
        </w:rPr>
        <w:t>a</w:t>
      </w:r>
      <w:r w:rsidRPr="00484555">
        <w:rPr>
          <w:rFonts w:ascii="Times New Roman" w:hAnsi="Times New Roman" w:cs="Times New Roman"/>
          <w:sz w:val="24"/>
          <w:szCs w:val="24"/>
        </w:rPr>
        <w:t>llard, 1999). Thus, the representation of unisensory components is also improved as a result of an enhancement in its representation, which is distributed across a multisensory network (Shams &amp; Seitz, 2008). According to Seitz and Dinse (2007), perceptual learning requires the activation of neurons to surpass a certain threshold. This theory suggests that modulating the activity in one sensory modality, such as sound influencing visual activation or vice versa, can facilitate learning and information processing across modalities.</w:t>
      </w:r>
    </w:p>
    <w:p w14:paraId="4E1166AC" w14:textId="1A6A2A58" w:rsidR="00BA2584" w:rsidRPr="00BA2584" w:rsidRDefault="00BA267E" w:rsidP="00B957D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discussion surrounding the congruency effect becomes more nuanced in consideration of the multisensory input of verbal stimuli. </w:t>
      </w:r>
      <w:r w:rsidR="00BE488F">
        <w:rPr>
          <w:rFonts w:ascii="Times New Roman" w:hAnsi="Times New Roman" w:cs="Times New Roman"/>
          <w:sz w:val="24"/>
          <w:szCs w:val="24"/>
        </w:rPr>
        <w:t xml:space="preserve">Kalyuga (2000) proposed </w:t>
      </w:r>
      <w:r w:rsidR="002E0055">
        <w:rPr>
          <w:rFonts w:ascii="Times New Roman" w:hAnsi="Times New Roman" w:cs="Times New Roman"/>
          <w:sz w:val="24"/>
          <w:szCs w:val="24"/>
        </w:rPr>
        <w:t>that the</w:t>
      </w:r>
      <w:r w:rsidR="002E0055" w:rsidRPr="002E0055">
        <w:rPr>
          <w:rFonts w:ascii="Times New Roman" w:hAnsi="Times New Roman" w:cs="Times New Roman"/>
          <w:sz w:val="24"/>
          <w:szCs w:val="24"/>
        </w:rPr>
        <w:t xml:space="preserve"> negative impact on learning arises from the substantial cognitive load incurred when concurrently processing multiple </w:t>
      </w:r>
      <w:r w:rsidR="00650F22">
        <w:rPr>
          <w:rFonts w:ascii="Times New Roman" w:hAnsi="Times New Roman" w:cs="Times New Roman"/>
          <w:sz w:val="24"/>
          <w:szCs w:val="24"/>
        </w:rPr>
        <w:t>related</w:t>
      </w:r>
      <w:r w:rsidR="002E0055" w:rsidRPr="002E0055">
        <w:rPr>
          <w:rFonts w:ascii="Times New Roman" w:hAnsi="Times New Roman" w:cs="Times New Roman"/>
          <w:sz w:val="24"/>
          <w:szCs w:val="24"/>
        </w:rPr>
        <w:t xml:space="preserve"> </w:t>
      </w:r>
      <w:r w:rsidR="00650F22">
        <w:rPr>
          <w:rFonts w:ascii="Times New Roman" w:hAnsi="Times New Roman" w:cs="Times New Roman"/>
          <w:sz w:val="24"/>
          <w:szCs w:val="24"/>
        </w:rPr>
        <w:t>sensory sources</w:t>
      </w:r>
      <w:r w:rsidR="002E0055" w:rsidRPr="002E0055">
        <w:rPr>
          <w:rFonts w:ascii="Times New Roman" w:hAnsi="Times New Roman" w:cs="Times New Roman"/>
          <w:sz w:val="24"/>
          <w:szCs w:val="24"/>
        </w:rPr>
        <w:t xml:space="preserve"> of information. Consequently, the utilization of redundant </w:t>
      </w:r>
      <w:r w:rsidR="00650F22">
        <w:rPr>
          <w:rFonts w:ascii="Times New Roman" w:hAnsi="Times New Roman" w:cs="Times New Roman"/>
          <w:sz w:val="24"/>
          <w:szCs w:val="24"/>
        </w:rPr>
        <w:t xml:space="preserve">sensory </w:t>
      </w:r>
      <w:r w:rsidR="002E0055" w:rsidRPr="002E0055">
        <w:rPr>
          <w:rFonts w:ascii="Times New Roman" w:hAnsi="Times New Roman" w:cs="Times New Roman"/>
          <w:sz w:val="24"/>
          <w:szCs w:val="24"/>
        </w:rPr>
        <w:t>modalities may prove ineffective for learning</w:t>
      </w:r>
      <w:r w:rsidR="004176C3">
        <w:rPr>
          <w:rFonts w:ascii="Times New Roman" w:hAnsi="Times New Roman" w:cs="Times New Roman"/>
          <w:sz w:val="24"/>
          <w:szCs w:val="24"/>
        </w:rPr>
        <w:t xml:space="preserve"> in some cases</w:t>
      </w:r>
      <w:r w:rsidR="00650F22">
        <w:rPr>
          <w:rFonts w:ascii="Times New Roman" w:hAnsi="Times New Roman" w:cs="Times New Roman"/>
          <w:sz w:val="24"/>
          <w:szCs w:val="24"/>
        </w:rPr>
        <w:t xml:space="preserve"> (Kalyuga, 2000). </w:t>
      </w:r>
      <w:r w:rsidR="00EC2F4D">
        <w:rPr>
          <w:rFonts w:ascii="Times New Roman" w:hAnsi="Times New Roman" w:cs="Times New Roman"/>
          <w:sz w:val="24"/>
          <w:szCs w:val="24"/>
        </w:rPr>
        <w:t xml:space="preserve">Other researchers have found that there is no effect of multimodal learning; </w:t>
      </w:r>
      <w:r w:rsidR="0090218B">
        <w:rPr>
          <w:rFonts w:ascii="Times New Roman" w:hAnsi="Times New Roman" w:cs="Times New Roman"/>
          <w:sz w:val="24"/>
          <w:szCs w:val="24"/>
        </w:rPr>
        <w:t xml:space="preserve">for example, Rogowsky et al. (2016) </w:t>
      </w:r>
      <w:r w:rsidR="009E7EE5">
        <w:rPr>
          <w:rFonts w:ascii="Times New Roman" w:hAnsi="Times New Roman" w:cs="Times New Roman"/>
          <w:sz w:val="24"/>
          <w:szCs w:val="24"/>
        </w:rPr>
        <w:t>observed</w:t>
      </w:r>
      <w:r w:rsidR="0090218B">
        <w:rPr>
          <w:rFonts w:ascii="Times New Roman" w:hAnsi="Times New Roman" w:cs="Times New Roman"/>
          <w:sz w:val="24"/>
          <w:szCs w:val="24"/>
        </w:rPr>
        <w:t xml:space="preserve"> no differences in comprehension for individuals in </w:t>
      </w:r>
      <w:r w:rsidR="0090218B">
        <w:rPr>
          <w:rFonts w:ascii="Times New Roman" w:hAnsi="Times New Roman" w:cs="Times New Roman"/>
          <w:sz w:val="24"/>
          <w:szCs w:val="24"/>
        </w:rPr>
        <w:lastRenderedPageBreak/>
        <w:t xml:space="preserve">either unisensory condition (visual, auditory) compared to the multisensory condition (audiovisual). </w:t>
      </w:r>
    </w:p>
    <w:p w14:paraId="5460D660" w14:textId="45B4E01A" w:rsidR="0042678E" w:rsidRDefault="009C6A24" w:rsidP="00B957D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Diao and Sweller (2007)</w:t>
      </w:r>
      <w:r w:rsidR="00BA2584" w:rsidRPr="00BA2584">
        <w:rPr>
          <w:rFonts w:ascii="Times New Roman" w:hAnsi="Times New Roman" w:cs="Times New Roman"/>
          <w:sz w:val="24"/>
          <w:szCs w:val="24"/>
        </w:rPr>
        <w:t xml:space="preserve"> </w:t>
      </w:r>
      <w:r>
        <w:rPr>
          <w:rFonts w:ascii="Times New Roman" w:hAnsi="Times New Roman" w:cs="Times New Roman"/>
          <w:sz w:val="24"/>
          <w:szCs w:val="24"/>
        </w:rPr>
        <w:t xml:space="preserve">assessed </w:t>
      </w:r>
      <w:r w:rsidR="00BA2584" w:rsidRPr="00BA2584">
        <w:rPr>
          <w:rFonts w:ascii="Times New Roman" w:hAnsi="Times New Roman" w:cs="Times New Roman"/>
          <w:sz w:val="24"/>
          <w:szCs w:val="24"/>
        </w:rPr>
        <w:t xml:space="preserve">the impact of simultaneous verbatim spoken presentation alongside written materials on learning to read in English </w:t>
      </w:r>
      <w:r>
        <w:rPr>
          <w:rFonts w:ascii="Times New Roman" w:hAnsi="Times New Roman" w:cs="Times New Roman"/>
          <w:sz w:val="24"/>
          <w:szCs w:val="24"/>
        </w:rPr>
        <w:t>for non-native speakers</w:t>
      </w:r>
      <w:r w:rsidR="00BA2584" w:rsidRPr="00BA2584">
        <w:rPr>
          <w:rFonts w:ascii="Times New Roman" w:hAnsi="Times New Roman" w:cs="Times New Roman"/>
          <w:sz w:val="24"/>
          <w:szCs w:val="24"/>
        </w:rPr>
        <w:t xml:space="preserve">. Two instructional techniques were compared: reading materials presented in written form only and reading materials presented </w:t>
      </w:r>
      <w:r>
        <w:rPr>
          <w:rFonts w:ascii="Times New Roman" w:hAnsi="Times New Roman" w:cs="Times New Roman"/>
          <w:sz w:val="24"/>
          <w:szCs w:val="24"/>
        </w:rPr>
        <w:t xml:space="preserve">in written form, accompanied </w:t>
      </w:r>
      <w:r w:rsidR="006D71FF">
        <w:rPr>
          <w:rFonts w:ascii="Times New Roman" w:hAnsi="Times New Roman" w:cs="Times New Roman"/>
          <w:sz w:val="24"/>
          <w:szCs w:val="24"/>
        </w:rPr>
        <w:t>by auditory articulation of the materials</w:t>
      </w:r>
      <w:r w:rsidR="00BA2584" w:rsidRPr="00BA2584">
        <w:rPr>
          <w:rFonts w:ascii="Times New Roman" w:hAnsi="Times New Roman" w:cs="Times New Roman"/>
          <w:sz w:val="24"/>
          <w:szCs w:val="24"/>
        </w:rPr>
        <w:t xml:space="preserve">. </w:t>
      </w:r>
      <w:r w:rsidR="006D71FF">
        <w:rPr>
          <w:rFonts w:ascii="Times New Roman" w:hAnsi="Times New Roman" w:cs="Times New Roman"/>
          <w:sz w:val="24"/>
          <w:szCs w:val="24"/>
        </w:rPr>
        <w:t>In their study, concurrent</w:t>
      </w:r>
      <w:r w:rsidR="00BA2584" w:rsidRPr="00BA2584">
        <w:rPr>
          <w:rFonts w:ascii="Times New Roman" w:hAnsi="Times New Roman" w:cs="Times New Roman"/>
          <w:sz w:val="24"/>
          <w:szCs w:val="24"/>
        </w:rPr>
        <w:t xml:space="preserve"> spoken presentation hindered reading comprehension compared to </w:t>
      </w:r>
      <w:r w:rsidR="00D815E0">
        <w:rPr>
          <w:rFonts w:ascii="Times New Roman" w:hAnsi="Times New Roman" w:cs="Times New Roman"/>
          <w:sz w:val="24"/>
          <w:szCs w:val="24"/>
        </w:rPr>
        <w:t xml:space="preserve">the </w:t>
      </w:r>
      <w:r w:rsidR="00BA2584" w:rsidRPr="00BA2584">
        <w:rPr>
          <w:rFonts w:ascii="Times New Roman" w:hAnsi="Times New Roman" w:cs="Times New Roman"/>
          <w:sz w:val="24"/>
          <w:szCs w:val="24"/>
        </w:rPr>
        <w:t xml:space="preserve">written-only </w:t>
      </w:r>
      <w:r w:rsidR="005A52A9">
        <w:rPr>
          <w:rFonts w:ascii="Times New Roman" w:hAnsi="Times New Roman" w:cs="Times New Roman"/>
          <w:sz w:val="24"/>
          <w:szCs w:val="24"/>
        </w:rPr>
        <w:t>condition</w:t>
      </w:r>
      <w:r w:rsidR="00BA2584" w:rsidRPr="00BA2584">
        <w:rPr>
          <w:rFonts w:ascii="Times New Roman" w:hAnsi="Times New Roman" w:cs="Times New Roman"/>
          <w:sz w:val="24"/>
          <w:szCs w:val="24"/>
        </w:rPr>
        <w:t xml:space="preserve">. </w:t>
      </w:r>
      <w:r w:rsidR="005A52A9">
        <w:rPr>
          <w:rFonts w:ascii="Times New Roman" w:hAnsi="Times New Roman" w:cs="Times New Roman"/>
          <w:sz w:val="24"/>
          <w:szCs w:val="24"/>
        </w:rPr>
        <w:t>Th</w:t>
      </w:r>
      <w:r w:rsidR="00BA2584" w:rsidRPr="00BA2584">
        <w:rPr>
          <w:rFonts w:ascii="Times New Roman" w:hAnsi="Times New Roman" w:cs="Times New Roman"/>
          <w:sz w:val="24"/>
          <w:szCs w:val="24"/>
        </w:rPr>
        <w:t xml:space="preserve">e group exposed to </w:t>
      </w:r>
      <w:r w:rsidR="00D815E0">
        <w:rPr>
          <w:rFonts w:ascii="Times New Roman" w:hAnsi="Times New Roman" w:cs="Times New Roman"/>
          <w:sz w:val="24"/>
          <w:szCs w:val="24"/>
        </w:rPr>
        <w:t xml:space="preserve">the </w:t>
      </w:r>
      <w:r w:rsidR="005A52A9">
        <w:rPr>
          <w:rFonts w:ascii="Times New Roman" w:hAnsi="Times New Roman" w:cs="Times New Roman"/>
          <w:sz w:val="24"/>
          <w:szCs w:val="24"/>
        </w:rPr>
        <w:t xml:space="preserve">audiovisual learning condition </w:t>
      </w:r>
      <w:r w:rsidR="00BA2584" w:rsidRPr="00BA2584">
        <w:rPr>
          <w:rFonts w:ascii="Times New Roman" w:hAnsi="Times New Roman" w:cs="Times New Roman"/>
          <w:sz w:val="24"/>
          <w:szCs w:val="24"/>
        </w:rPr>
        <w:t xml:space="preserve">exhibited lower lexical knowledge than the group </w:t>
      </w:r>
      <w:r w:rsidR="00D815E0">
        <w:rPr>
          <w:rFonts w:ascii="Times New Roman" w:hAnsi="Times New Roman" w:cs="Times New Roman"/>
          <w:sz w:val="24"/>
          <w:szCs w:val="24"/>
        </w:rPr>
        <w:t>in the</w:t>
      </w:r>
      <w:r w:rsidR="00BA2584" w:rsidRPr="00BA2584">
        <w:rPr>
          <w:rFonts w:ascii="Times New Roman" w:hAnsi="Times New Roman" w:cs="Times New Roman"/>
          <w:sz w:val="24"/>
          <w:szCs w:val="24"/>
        </w:rPr>
        <w:t xml:space="preserve"> </w:t>
      </w:r>
      <w:r w:rsidR="00C048FE">
        <w:rPr>
          <w:rFonts w:ascii="Times New Roman" w:hAnsi="Times New Roman" w:cs="Times New Roman"/>
          <w:sz w:val="24"/>
          <w:szCs w:val="24"/>
        </w:rPr>
        <w:t>visual reading condition</w:t>
      </w:r>
      <w:r w:rsidR="00BA2584" w:rsidRPr="00BA2584">
        <w:rPr>
          <w:rFonts w:ascii="Times New Roman" w:hAnsi="Times New Roman" w:cs="Times New Roman"/>
          <w:sz w:val="24"/>
          <w:szCs w:val="24"/>
        </w:rPr>
        <w:t xml:space="preserve">. Moreover, at the text comprehension level, the former group reported a higher </w:t>
      </w:r>
      <w:r w:rsidR="00C048FE">
        <w:rPr>
          <w:rFonts w:ascii="Times New Roman" w:hAnsi="Times New Roman" w:cs="Times New Roman"/>
          <w:sz w:val="24"/>
          <w:szCs w:val="24"/>
        </w:rPr>
        <w:t>cognitive</w:t>
      </w:r>
      <w:r w:rsidR="00BA2584" w:rsidRPr="00BA2584">
        <w:rPr>
          <w:rFonts w:ascii="Times New Roman" w:hAnsi="Times New Roman" w:cs="Times New Roman"/>
          <w:sz w:val="24"/>
          <w:szCs w:val="24"/>
        </w:rPr>
        <w:t xml:space="preserve"> load and inferior understanding and recall of </w:t>
      </w:r>
      <w:r w:rsidR="00C048FE">
        <w:rPr>
          <w:rFonts w:ascii="Times New Roman" w:hAnsi="Times New Roman" w:cs="Times New Roman"/>
          <w:sz w:val="24"/>
          <w:szCs w:val="24"/>
        </w:rPr>
        <w:t>the main</w:t>
      </w:r>
      <w:r w:rsidR="00BA2584" w:rsidRPr="00BA2584">
        <w:rPr>
          <w:rFonts w:ascii="Times New Roman" w:hAnsi="Times New Roman" w:cs="Times New Roman"/>
          <w:sz w:val="24"/>
          <w:szCs w:val="24"/>
        </w:rPr>
        <w:t xml:space="preserve"> ideas</w:t>
      </w:r>
      <w:r w:rsidR="00C048FE">
        <w:rPr>
          <w:rFonts w:ascii="Times New Roman" w:hAnsi="Times New Roman" w:cs="Times New Roman"/>
          <w:sz w:val="24"/>
          <w:szCs w:val="24"/>
        </w:rPr>
        <w:t xml:space="preserve"> of the text</w:t>
      </w:r>
      <w:r w:rsidR="00644B84">
        <w:rPr>
          <w:rFonts w:ascii="Times New Roman" w:hAnsi="Times New Roman" w:cs="Times New Roman"/>
          <w:sz w:val="24"/>
          <w:szCs w:val="24"/>
        </w:rPr>
        <w:t xml:space="preserve"> (Diao &amp; Sweller, 2007). </w:t>
      </w:r>
    </w:p>
    <w:p w14:paraId="3F7F18CD" w14:textId="0DB67FC1" w:rsidR="009D051D" w:rsidRDefault="004F7506" w:rsidP="00B957DB">
      <w:pPr>
        <w:spacing w:after="0" w:line="480" w:lineRule="auto"/>
        <w:ind w:firstLine="720"/>
        <w:rPr>
          <w:rFonts w:ascii="Times New Roman" w:hAnsi="Times New Roman" w:cs="Times New Roman"/>
          <w:sz w:val="24"/>
          <w:szCs w:val="24"/>
        </w:rPr>
      </w:pPr>
      <w:r w:rsidRPr="004F7506">
        <w:rPr>
          <w:rFonts w:ascii="Times New Roman" w:hAnsi="Times New Roman" w:cs="Times New Roman"/>
          <w:sz w:val="24"/>
          <w:szCs w:val="24"/>
        </w:rPr>
        <w:t xml:space="preserve">The </w:t>
      </w:r>
      <w:r w:rsidR="0042678E">
        <w:rPr>
          <w:rFonts w:ascii="Times New Roman" w:hAnsi="Times New Roman" w:cs="Times New Roman"/>
          <w:i/>
          <w:iCs/>
          <w:sz w:val="24"/>
          <w:szCs w:val="24"/>
        </w:rPr>
        <w:t xml:space="preserve">cognitive load theory </w:t>
      </w:r>
      <w:r w:rsidRPr="004F7506">
        <w:rPr>
          <w:rFonts w:ascii="Times New Roman" w:hAnsi="Times New Roman" w:cs="Times New Roman"/>
          <w:sz w:val="24"/>
          <w:szCs w:val="24"/>
        </w:rPr>
        <w:t xml:space="preserve">posits that learning involves accumulating domain-specific knowledge in </w:t>
      </w:r>
      <w:del w:id="2" w:author="Vanessa Loaiza-Kois" w:date="2024-03-27T08:15:00Z">
        <w:r w:rsidR="0042678E" w:rsidDel="00224435">
          <w:rPr>
            <w:rFonts w:ascii="Times New Roman" w:hAnsi="Times New Roman" w:cs="Times New Roman"/>
            <w:sz w:val="24"/>
            <w:szCs w:val="24"/>
          </w:rPr>
          <w:delText xml:space="preserve">the </w:delText>
        </w:r>
      </w:del>
      <w:r w:rsidRPr="004F7506">
        <w:rPr>
          <w:rFonts w:ascii="Times New Roman" w:hAnsi="Times New Roman" w:cs="Times New Roman"/>
          <w:sz w:val="24"/>
          <w:szCs w:val="24"/>
        </w:rPr>
        <w:t>long-term memory</w:t>
      </w:r>
      <w:r w:rsidR="004769D6">
        <w:rPr>
          <w:rFonts w:ascii="Times New Roman" w:hAnsi="Times New Roman" w:cs="Times New Roman"/>
          <w:sz w:val="24"/>
          <w:szCs w:val="24"/>
        </w:rPr>
        <w:t xml:space="preserve"> (Plass et al., 2010)</w:t>
      </w:r>
      <w:r w:rsidRPr="004F7506">
        <w:rPr>
          <w:rFonts w:ascii="Times New Roman" w:hAnsi="Times New Roman" w:cs="Times New Roman"/>
          <w:sz w:val="24"/>
          <w:szCs w:val="24"/>
        </w:rPr>
        <w:t xml:space="preserve">. The </w:t>
      </w:r>
      <w:r w:rsidRPr="00607A31">
        <w:rPr>
          <w:rFonts w:ascii="Times New Roman" w:hAnsi="Times New Roman" w:cs="Times New Roman"/>
          <w:i/>
          <w:iCs/>
          <w:sz w:val="24"/>
          <w:szCs w:val="24"/>
        </w:rPr>
        <w:t>borrowing principle</w:t>
      </w:r>
      <w:r w:rsidRPr="004F7506">
        <w:rPr>
          <w:rFonts w:ascii="Times New Roman" w:hAnsi="Times New Roman" w:cs="Times New Roman"/>
          <w:sz w:val="24"/>
          <w:szCs w:val="24"/>
        </w:rPr>
        <w:t xml:space="preserve"> suggests that learners benefit from accessible knowledge, and if such knowledge is lacking, the </w:t>
      </w:r>
      <w:r w:rsidRPr="00607A31">
        <w:rPr>
          <w:rFonts w:ascii="Times New Roman" w:hAnsi="Times New Roman" w:cs="Times New Roman"/>
          <w:i/>
          <w:iCs/>
          <w:sz w:val="24"/>
          <w:szCs w:val="24"/>
        </w:rPr>
        <w:t>randomness as genesis</w:t>
      </w:r>
      <w:r w:rsidRPr="004F7506">
        <w:rPr>
          <w:rFonts w:ascii="Times New Roman" w:hAnsi="Times New Roman" w:cs="Times New Roman"/>
          <w:sz w:val="24"/>
          <w:szCs w:val="24"/>
        </w:rPr>
        <w:t xml:space="preserve"> </w:t>
      </w:r>
      <w:proofErr w:type="gramStart"/>
      <w:r w:rsidRPr="004F7506">
        <w:rPr>
          <w:rFonts w:ascii="Times New Roman" w:hAnsi="Times New Roman" w:cs="Times New Roman"/>
          <w:sz w:val="24"/>
          <w:szCs w:val="24"/>
        </w:rPr>
        <w:t>principle</w:t>
      </w:r>
      <w:proofErr w:type="gramEnd"/>
      <w:r w:rsidRPr="004F7506">
        <w:rPr>
          <w:rFonts w:ascii="Times New Roman" w:hAnsi="Times New Roman" w:cs="Times New Roman"/>
          <w:sz w:val="24"/>
          <w:szCs w:val="24"/>
        </w:rPr>
        <w:t xml:space="preserve"> advocates for random generation and testing</w:t>
      </w:r>
      <w:r w:rsidR="004769D6">
        <w:rPr>
          <w:rFonts w:ascii="Times New Roman" w:hAnsi="Times New Roman" w:cs="Times New Roman"/>
          <w:sz w:val="24"/>
          <w:szCs w:val="24"/>
        </w:rPr>
        <w:t xml:space="preserve"> (Diao &amp; Sweller, 2007; Plass </w:t>
      </w:r>
      <w:r w:rsidR="006A7652">
        <w:rPr>
          <w:rFonts w:ascii="Times New Roman" w:hAnsi="Times New Roman" w:cs="Times New Roman"/>
          <w:sz w:val="24"/>
          <w:szCs w:val="24"/>
        </w:rPr>
        <w:t>et al., 2010)</w:t>
      </w:r>
      <w:r w:rsidRPr="004F7506">
        <w:rPr>
          <w:rFonts w:ascii="Times New Roman" w:hAnsi="Times New Roman" w:cs="Times New Roman"/>
          <w:sz w:val="24"/>
          <w:szCs w:val="24"/>
        </w:rPr>
        <w:t>. To avoid the need for novices to randomly infer connections between written and spoken text, information should be presented in a way that reduces this demand on working memory</w:t>
      </w:r>
      <w:r w:rsidR="00EA20DD">
        <w:rPr>
          <w:rFonts w:ascii="Times New Roman" w:hAnsi="Times New Roman" w:cs="Times New Roman"/>
          <w:sz w:val="24"/>
          <w:szCs w:val="24"/>
        </w:rPr>
        <w:t xml:space="preserve"> (Diao &amp; Sweller, 2007)</w:t>
      </w:r>
      <w:r w:rsidRPr="004F7506">
        <w:rPr>
          <w:rFonts w:ascii="Times New Roman" w:hAnsi="Times New Roman" w:cs="Times New Roman"/>
          <w:sz w:val="24"/>
          <w:szCs w:val="24"/>
        </w:rPr>
        <w:t>. Simultaneously presenting written and spoken text to novices without relevant knowledge may lead to random testing of hypotheses, with little gain in learning to read</w:t>
      </w:r>
      <w:r w:rsidR="00D815E0">
        <w:rPr>
          <w:rFonts w:ascii="Times New Roman" w:hAnsi="Times New Roman" w:cs="Times New Roman"/>
          <w:sz w:val="24"/>
          <w:szCs w:val="24"/>
        </w:rPr>
        <w:t>,</w:t>
      </w:r>
      <w:r w:rsidRPr="004F7506">
        <w:rPr>
          <w:rFonts w:ascii="Times New Roman" w:hAnsi="Times New Roman" w:cs="Times New Roman"/>
          <w:sz w:val="24"/>
          <w:szCs w:val="24"/>
        </w:rPr>
        <w:t xml:space="preserve"> and increased demands on working memory</w:t>
      </w:r>
      <w:r w:rsidR="00036FAD">
        <w:rPr>
          <w:rFonts w:ascii="Times New Roman" w:hAnsi="Times New Roman" w:cs="Times New Roman"/>
          <w:sz w:val="24"/>
          <w:szCs w:val="24"/>
        </w:rPr>
        <w:t xml:space="preserve">. </w:t>
      </w:r>
    </w:p>
    <w:p w14:paraId="50AD22DE" w14:textId="0CC2B17A" w:rsidR="00E74B28" w:rsidRDefault="00D815E0" w:rsidP="00B957D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Other</w:t>
      </w:r>
      <w:r w:rsidR="00284E2E">
        <w:rPr>
          <w:rFonts w:ascii="Times New Roman" w:hAnsi="Times New Roman" w:cs="Times New Roman"/>
          <w:sz w:val="24"/>
          <w:szCs w:val="24"/>
        </w:rPr>
        <w:t xml:space="preserve"> findings have since contradicted this </w:t>
      </w:r>
      <w:r w:rsidR="00B812D4">
        <w:rPr>
          <w:rFonts w:ascii="Times New Roman" w:hAnsi="Times New Roman" w:cs="Times New Roman"/>
          <w:sz w:val="24"/>
          <w:szCs w:val="24"/>
        </w:rPr>
        <w:t>proposal</w:t>
      </w:r>
      <w:r w:rsidR="00284E2E">
        <w:rPr>
          <w:rFonts w:ascii="Times New Roman" w:hAnsi="Times New Roman" w:cs="Times New Roman"/>
          <w:sz w:val="24"/>
          <w:szCs w:val="24"/>
        </w:rPr>
        <w:t xml:space="preserve"> and thus indicate that </w:t>
      </w:r>
      <w:r w:rsidR="00023AC2">
        <w:rPr>
          <w:rFonts w:ascii="Times New Roman" w:hAnsi="Times New Roman" w:cs="Times New Roman"/>
          <w:sz w:val="24"/>
          <w:szCs w:val="24"/>
        </w:rPr>
        <w:t xml:space="preserve">multimodal learning improves comprehension among both first language learners (e.g., Kim, 2021) and second language learners (e.g., </w:t>
      </w:r>
      <w:r w:rsidR="00276974">
        <w:rPr>
          <w:rFonts w:ascii="Times New Roman" w:hAnsi="Times New Roman" w:cs="Times New Roman"/>
          <w:sz w:val="24"/>
          <w:szCs w:val="24"/>
        </w:rPr>
        <w:t xml:space="preserve">Mohamed, 2018). </w:t>
      </w:r>
      <w:r w:rsidR="009D051D">
        <w:rPr>
          <w:rFonts w:ascii="Times New Roman" w:hAnsi="Times New Roman" w:cs="Times New Roman"/>
          <w:sz w:val="24"/>
          <w:szCs w:val="24"/>
        </w:rPr>
        <w:t xml:space="preserve">For example, </w:t>
      </w:r>
      <w:r w:rsidR="00276974">
        <w:rPr>
          <w:rFonts w:ascii="Times New Roman" w:hAnsi="Times New Roman" w:cs="Times New Roman"/>
          <w:sz w:val="24"/>
          <w:szCs w:val="24"/>
        </w:rPr>
        <w:t xml:space="preserve">Mohamed (2018) found that </w:t>
      </w:r>
      <w:r w:rsidR="009D051D">
        <w:rPr>
          <w:rFonts w:ascii="Times New Roman" w:hAnsi="Times New Roman" w:cs="Times New Roman"/>
          <w:sz w:val="24"/>
          <w:szCs w:val="24"/>
        </w:rPr>
        <w:lastRenderedPageBreak/>
        <w:t>listening comprehension was improved among individuals i</w:t>
      </w:r>
      <w:r w:rsidR="001E25C8">
        <w:rPr>
          <w:rFonts w:ascii="Times New Roman" w:hAnsi="Times New Roman" w:cs="Times New Roman"/>
          <w:sz w:val="24"/>
          <w:szCs w:val="24"/>
        </w:rPr>
        <w:t xml:space="preserve">n an </w:t>
      </w:r>
      <w:r w:rsidR="009D051D">
        <w:rPr>
          <w:rFonts w:ascii="Times New Roman" w:hAnsi="Times New Roman" w:cs="Times New Roman"/>
          <w:sz w:val="24"/>
          <w:szCs w:val="24"/>
        </w:rPr>
        <w:t xml:space="preserve">audiovisual learning condition, as compared to those in either unimodal condition, when learning English as a foreign language. </w:t>
      </w:r>
      <w:r w:rsidR="005A0D74">
        <w:rPr>
          <w:rFonts w:ascii="Times New Roman" w:hAnsi="Times New Roman" w:cs="Times New Roman"/>
          <w:sz w:val="24"/>
          <w:szCs w:val="24"/>
        </w:rPr>
        <w:t xml:space="preserve">Many other studies have reported an advantage in multimodal learning when compared to unisensory learning. </w:t>
      </w:r>
      <w:r w:rsidR="0088434F">
        <w:rPr>
          <w:rFonts w:ascii="Times New Roman" w:hAnsi="Times New Roman" w:cs="Times New Roman"/>
          <w:sz w:val="24"/>
          <w:szCs w:val="24"/>
        </w:rPr>
        <w:t xml:space="preserve">As aforementioned, Kim (2021) observed an advantage for audiovisual </w:t>
      </w:r>
      <w:r w:rsidR="001930A8">
        <w:rPr>
          <w:rFonts w:ascii="Times New Roman" w:hAnsi="Times New Roman" w:cs="Times New Roman"/>
          <w:sz w:val="24"/>
          <w:szCs w:val="24"/>
        </w:rPr>
        <w:t>learning on listening comprehension</w:t>
      </w:r>
      <w:r w:rsidR="00A13A80">
        <w:rPr>
          <w:rFonts w:ascii="Times New Roman" w:hAnsi="Times New Roman" w:cs="Times New Roman"/>
          <w:sz w:val="24"/>
          <w:szCs w:val="24"/>
        </w:rPr>
        <w:t xml:space="preserve"> compared to visual or auditory learning, and an </w:t>
      </w:r>
      <w:r w:rsidR="003C07CC">
        <w:rPr>
          <w:rFonts w:ascii="Times New Roman" w:hAnsi="Times New Roman" w:cs="Times New Roman"/>
          <w:sz w:val="24"/>
          <w:szCs w:val="24"/>
        </w:rPr>
        <w:t>advantage</w:t>
      </w:r>
      <w:r w:rsidR="00A13A80">
        <w:rPr>
          <w:rFonts w:ascii="Times New Roman" w:hAnsi="Times New Roman" w:cs="Times New Roman"/>
          <w:sz w:val="24"/>
          <w:szCs w:val="24"/>
        </w:rPr>
        <w:t xml:space="preserve"> in reading comprehension compared to the auditory learning condition. </w:t>
      </w:r>
      <w:r w:rsidR="00182FD2">
        <w:rPr>
          <w:rFonts w:ascii="Times New Roman" w:hAnsi="Times New Roman" w:cs="Times New Roman"/>
          <w:sz w:val="24"/>
          <w:szCs w:val="24"/>
        </w:rPr>
        <w:t xml:space="preserve">Further, </w:t>
      </w:r>
      <w:r w:rsidR="00181A6A">
        <w:rPr>
          <w:rFonts w:ascii="Times New Roman" w:hAnsi="Times New Roman" w:cs="Times New Roman"/>
          <w:sz w:val="24"/>
          <w:szCs w:val="24"/>
        </w:rPr>
        <w:t xml:space="preserve">Liu et al. (2019) </w:t>
      </w:r>
      <w:r w:rsidR="00182FD2">
        <w:rPr>
          <w:rFonts w:ascii="Times New Roman" w:hAnsi="Times New Roman" w:cs="Times New Roman"/>
          <w:sz w:val="24"/>
          <w:szCs w:val="24"/>
        </w:rPr>
        <w:t xml:space="preserve">found that the audiovisual learning of verbal stimuli was related to improved reading comprehension </w:t>
      </w:r>
      <w:r w:rsidR="001E25C8">
        <w:rPr>
          <w:rFonts w:ascii="Times New Roman" w:hAnsi="Times New Roman" w:cs="Times New Roman"/>
          <w:sz w:val="24"/>
          <w:szCs w:val="24"/>
        </w:rPr>
        <w:t>compared to</w:t>
      </w:r>
      <w:r w:rsidR="00182FD2">
        <w:rPr>
          <w:rFonts w:ascii="Times New Roman" w:hAnsi="Times New Roman" w:cs="Times New Roman"/>
          <w:sz w:val="24"/>
          <w:szCs w:val="24"/>
        </w:rPr>
        <w:t xml:space="preserve"> either auditory or visual learning modalities alone. </w:t>
      </w:r>
    </w:p>
    <w:p w14:paraId="68459E8E" w14:textId="2E3247B0" w:rsidR="007966F5" w:rsidRDefault="00E66960" w:rsidP="00B957D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Chang (2009) assessed second language learning using either unimodal or multimodal instructional techniques. </w:t>
      </w:r>
      <w:r w:rsidR="001E25C8">
        <w:rPr>
          <w:rFonts w:ascii="Times New Roman" w:hAnsi="Times New Roman" w:cs="Times New Roman"/>
          <w:sz w:val="24"/>
          <w:szCs w:val="24"/>
        </w:rPr>
        <w:t>Although t</w:t>
      </w:r>
      <w:r>
        <w:rPr>
          <w:rFonts w:ascii="Times New Roman" w:hAnsi="Times New Roman" w:cs="Times New Roman"/>
          <w:sz w:val="24"/>
          <w:szCs w:val="24"/>
        </w:rPr>
        <w:t xml:space="preserve">he </w:t>
      </w:r>
      <w:r w:rsidRPr="00E66960">
        <w:rPr>
          <w:rFonts w:ascii="Times New Roman" w:hAnsi="Times New Roman" w:cs="Times New Roman"/>
          <w:sz w:val="24"/>
          <w:szCs w:val="24"/>
        </w:rPr>
        <w:t xml:space="preserve">results indicated a modest 10% improvement </w:t>
      </w:r>
      <w:r w:rsidR="009C2701">
        <w:rPr>
          <w:rFonts w:ascii="Times New Roman" w:hAnsi="Times New Roman" w:cs="Times New Roman"/>
          <w:sz w:val="24"/>
          <w:szCs w:val="24"/>
        </w:rPr>
        <w:t>with the audiovisual mode</w:t>
      </w:r>
      <w:r w:rsidRPr="00E66960">
        <w:rPr>
          <w:rFonts w:ascii="Times New Roman" w:hAnsi="Times New Roman" w:cs="Times New Roman"/>
          <w:sz w:val="24"/>
          <w:szCs w:val="24"/>
        </w:rPr>
        <w:t xml:space="preserve">, students exhibited a marked preference for this mode. Most students perceived that listening in the </w:t>
      </w:r>
      <w:r w:rsidR="009C2701">
        <w:rPr>
          <w:rFonts w:ascii="Times New Roman" w:hAnsi="Times New Roman" w:cs="Times New Roman"/>
          <w:sz w:val="24"/>
          <w:szCs w:val="24"/>
        </w:rPr>
        <w:t>audiovisual</w:t>
      </w:r>
      <w:r w:rsidRPr="00E66960">
        <w:rPr>
          <w:rFonts w:ascii="Times New Roman" w:hAnsi="Times New Roman" w:cs="Times New Roman"/>
          <w:sz w:val="24"/>
          <w:szCs w:val="24"/>
        </w:rPr>
        <w:t xml:space="preserve"> mode facilitated easier comprehension, shortened the perceived duration of tasks, enhanced the appeal of </w:t>
      </w:r>
      <w:r w:rsidR="009C2701">
        <w:rPr>
          <w:rFonts w:ascii="Times New Roman" w:hAnsi="Times New Roman" w:cs="Times New Roman"/>
          <w:sz w:val="24"/>
          <w:szCs w:val="24"/>
        </w:rPr>
        <w:t>learning</w:t>
      </w:r>
      <w:r w:rsidRPr="00E66960">
        <w:rPr>
          <w:rFonts w:ascii="Times New Roman" w:hAnsi="Times New Roman" w:cs="Times New Roman"/>
          <w:sz w:val="24"/>
          <w:szCs w:val="24"/>
        </w:rPr>
        <w:t xml:space="preserve">, and improved their overall </w:t>
      </w:r>
      <w:r w:rsidR="009C2701">
        <w:rPr>
          <w:rFonts w:ascii="Times New Roman" w:hAnsi="Times New Roman" w:cs="Times New Roman"/>
          <w:sz w:val="24"/>
          <w:szCs w:val="24"/>
        </w:rPr>
        <w:t xml:space="preserve">sustained </w:t>
      </w:r>
      <w:r w:rsidRPr="00E66960">
        <w:rPr>
          <w:rFonts w:ascii="Times New Roman" w:hAnsi="Times New Roman" w:cs="Times New Roman"/>
          <w:sz w:val="24"/>
          <w:szCs w:val="24"/>
        </w:rPr>
        <w:t>attention</w:t>
      </w:r>
      <w:r w:rsidR="009C2701">
        <w:rPr>
          <w:rFonts w:ascii="Times New Roman" w:hAnsi="Times New Roman" w:cs="Times New Roman"/>
          <w:sz w:val="24"/>
          <w:szCs w:val="24"/>
        </w:rPr>
        <w:t xml:space="preserve"> (Chang, 2009)</w:t>
      </w:r>
      <w:r w:rsidRPr="00E66960">
        <w:rPr>
          <w:rFonts w:ascii="Times New Roman" w:hAnsi="Times New Roman" w:cs="Times New Roman"/>
          <w:sz w:val="24"/>
          <w:szCs w:val="24"/>
        </w:rPr>
        <w:t xml:space="preserve">. </w:t>
      </w:r>
      <w:r w:rsidR="00B75740">
        <w:rPr>
          <w:rFonts w:ascii="Times New Roman" w:hAnsi="Times New Roman" w:cs="Times New Roman"/>
          <w:sz w:val="24"/>
          <w:szCs w:val="24"/>
        </w:rPr>
        <w:t>A notable takeaway from this study, as compared to the disadvantages repor</w:t>
      </w:r>
      <w:r w:rsidR="0074724D">
        <w:rPr>
          <w:rFonts w:ascii="Times New Roman" w:hAnsi="Times New Roman" w:cs="Times New Roman"/>
          <w:sz w:val="24"/>
          <w:szCs w:val="24"/>
        </w:rPr>
        <w:t>t</w:t>
      </w:r>
      <w:r w:rsidR="00B75740">
        <w:rPr>
          <w:rFonts w:ascii="Times New Roman" w:hAnsi="Times New Roman" w:cs="Times New Roman"/>
          <w:sz w:val="24"/>
          <w:szCs w:val="24"/>
        </w:rPr>
        <w:t xml:space="preserve">ed by Diao and Sweller (2007), </w:t>
      </w:r>
      <w:r w:rsidR="00E216B4">
        <w:rPr>
          <w:rFonts w:ascii="Times New Roman" w:hAnsi="Times New Roman" w:cs="Times New Roman"/>
          <w:sz w:val="24"/>
          <w:szCs w:val="24"/>
        </w:rPr>
        <w:t>is the appeal of audiovisual learning</w:t>
      </w:r>
      <w:r w:rsidR="0074724D">
        <w:rPr>
          <w:rFonts w:ascii="Times New Roman" w:hAnsi="Times New Roman" w:cs="Times New Roman"/>
          <w:sz w:val="24"/>
          <w:szCs w:val="24"/>
        </w:rPr>
        <w:t xml:space="preserve"> among learners, which may encourage </w:t>
      </w:r>
      <w:r w:rsidRPr="00E66960">
        <w:rPr>
          <w:rFonts w:ascii="Times New Roman" w:hAnsi="Times New Roman" w:cs="Times New Roman"/>
          <w:sz w:val="24"/>
          <w:szCs w:val="24"/>
        </w:rPr>
        <w:t xml:space="preserve">long-term </w:t>
      </w:r>
      <w:r w:rsidR="0074724D">
        <w:rPr>
          <w:rFonts w:ascii="Times New Roman" w:hAnsi="Times New Roman" w:cs="Times New Roman"/>
          <w:sz w:val="24"/>
          <w:szCs w:val="24"/>
        </w:rPr>
        <w:t>learning</w:t>
      </w:r>
      <w:r w:rsidR="00E83379">
        <w:rPr>
          <w:rFonts w:ascii="Times New Roman" w:hAnsi="Times New Roman" w:cs="Times New Roman"/>
          <w:sz w:val="24"/>
          <w:szCs w:val="24"/>
        </w:rPr>
        <w:t xml:space="preserve"> (Chang, 2009). </w:t>
      </w:r>
      <w:r w:rsidR="00F912D2">
        <w:rPr>
          <w:rFonts w:ascii="Times New Roman" w:hAnsi="Times New Roman" w:cs="Times New Roman"/>
          <w:sz w:val="24"/>
          <w:szCs w:val="24"/>
        </w:rPr>
        <w:t>Kartal and Simsek (2017) reported similar results, and their qualitativ</w:t>
      </w:r>
      <w:r w:rsidR="00CF524E">
        <w:rPr>
          <w:rFonts w:ascii="Times New Roman" w:hAnsi="Times New Roman" w:cs="Times New Roman"/>
          <w:sz w:val="24"/>
          <w:szCs w:val="24"/>
        </w:rPr>
        <w:t xml:space="preserve">e findings indicated that visual learning </w:t>
      </w:r>
      <w:r w:rsidR="0045235A">
        <w:rPr>
          <w:rFonts w:ascii="Times New Roman" w:hAnsi="Times New Roman" w:cs="Times New Roman"/>
          <w:sz w:val="24"/>
          <w:szCs w:val="24"/>
        </w:rPr>
        <w:t xml:space="preserve">of verbal stimuli </w:t>
      </w:r>
      <w:r w:rsidR="00CF524E">
        <w:rPr>
          <w:rFonts w:ascii="Times New Roman" w:hAnsi="Times New Roman" w:cs="Times New Roman"/>
          <w:sz w:val="24"/>
          <w:szCs w:val="24"/>
        </w:rPr>
        <w:t>accompanied by</w:t>
      </w:r>
      <w:r w:rsidR="0045235A">
        <w:rPr>
          <w:rFonts w:ascii="Times New Roman" w:hAnsi="Times New Roman" w:cs="Times New Roman"/>
          <w:sz w:val="24"/>
          <w:szCs w:val="24"/>
        </w:rPr>
        <w:t xml:space="preserve"> auditory articulation of that stimuli</w:t>
      </w:r>
      <w:r w:rsidR="00FC7E51">
        <w:rPr>
          <w:rFonts w:ascii="Times New Roman" w:hAnsi="Times New Roman" w:cs="Times New Roman"/>
          <w:sz w:val="24"/>
          <w:szCs w:val="24"/>
        </w:rPr>
        <w:t xml:space="preserve"> motivated students to continue learning.</w:t>
      </w:r>
    </w:p>
    <w:p w14:paraId="670CD2A4" w14:textId="20A18CAC" w:rsidR="00850D25" w:rsidRPr="00484555" w:rsidRDefault="00850D25" w:rsidP="00B957D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Overall, the literature regarding the advantage of multimodal learning for verbal stimuli is mixed, </w:t>
      </w:r>
      <w:r w:rsidR="004D1D85">
        <w:rPr>
          <w:rFonts w:ascii="Times New Roman" w:hAnsi="Times New Roman" w:cs="Times New Roman"/>
          <w:sz w:val="24"/>
          <w:szCs w:val="24"/>
        </w:rPr>
        <w:t>with many asserting its benefits (Chang, 2009; Kartal &amp; Simsek, 2017</w:t>
      </w:r>
      <w:r w:rsidR="007315D7">
        <w:rPr>
          <w:rFonts w:ascii="Times New Roman" w:hAnsi="Times New Roman" w:cs="Times New Roman"/>
          <w:sz w:val="24"/>
          <w:szCs w:val="24"/>
        </w:rPr>
        <w:t>; Liu et al., 2019; Mohamed, 2018), and others finding a null (</w:t>
      </w:r>
      <w:r w:rsidR="002E2732">
        <w:rPr>
          <w:rFonts w:ascii="Times New Roman" w:hAnsi="Times New Roman" w:cs="Times New Roman"/>
          <w:sz w:val="24"/>
          <w:szCs w:val="24"/>
        </w:rPr>
        <w:t>Rogowsky et al., 2016</w:t>
      </w:r>
      <w:r w:rsidR="007315D7">
        <w:rPr>
          <w:rFonts w:ascii="Times New Roman" w:hAnsi="Times New Roman" w:cs="Times New Roman"/>
          <w:sz w:val="24"/>
          <w:szCs w:val="24"/>
        </w:rPr>
        <w:t xml:space="preserve">) or negative effect (Diao &amp; </w:t>
      </w:r>
      <w:r w:rsidR="007315D7">
        <w:rPr>
          <w:rFonts w:ascii="Times New Roman" w:hAnsi="Times New Roman" w:cs="Times New Roman"/>
          <w:sz w:val="24"/>
          <w:szCs w:val="24"/>
        </w:rPr>
        <w:lastRenderedPageBreak/>
        <w:t xml:space="preserve">Sweller, 2007; </w:t>
      </w:r>
      <w:r w:rsidR="009E7EE5">
        <w:rPr>
          <w:rFonts w:ascii="Times New Roman" w:hAnsi="Times New Roman" w:cs="Times New Roman"/>
          <w:sz w:val="24"/>
          <w:szCs w:val="24"/>
        </w:rPr>
        <w:t>Kalyuga, 2000</w:t>
      </w:r>
      <w:r w:rsidR="002E2732">
        <w:rPr>
          <w:rFonts w:ascii="Times New Roman" w:hAnsi="Times New Roman" w:cs="Times New Roman"/>
          <w:sz w:val="24"/>
          <w:szCs w:val="24"/>
        </w:rPr>
        <w:t>)</w:t>
      </w:r>
      <w:r w:rsidR="00F92EDF">
        <w:rPr>
          <w:rFonts w:ascii="Times New Roman" w:hAnsi="Times New Roman" w:cs="Times New Roman"/>
          <w:sz w:val="24"/>
          <w:szCs w:val="24"/>
        </w:rPr>
        <w:t xml:space="preserve">. </w:t>
      </w:r>
      <w:r w:rsidR="00A510D4">
        <w:rPr>
          <w:rFonts w:ascii="Times New Roman" w:hAnsi="Times New Roman" w:cs="Times New Roman"/>
          <w:sz w:val="24"/>
          <w:szCs w:val="24"/>
        </w:rPr>
        <w:t>Given the pervasiveness of multimodal learning in academic settings,</w:t>
      </w:r>
      <w:r w:rsidR="00F11F66">
        <w:rPr>
          <w:rFonts w:ascii="Times New Roman" w:hAnsi="Times New Roman" w:cs="Times New Roman"/>
          <w:sz w:val="24"/>
          <w:szCs w:val="24"/>
        </w:rPr>
        <w:t xml:space="preserve"> </w:t>
      </w:r>
      <w:r w:rsidR="00A510D4">
        <w:rPr>
          <w:rFonts w:ascii="Times New Roman" w:hAnsi="Times New Roman" w:cs="Times New Roman"/>
          <w:sz w:val="24"/>
          <w:szCs w:val="24"/>
        </w:rPr>
        <w:t xml:space="preserve">these </w:t>
      </w:r>
      <w:r w:rsidR="00272AEA">
        <w:rPr>
          <w:rFonts w:ascii="Times New Roman" w:hAnsi="Times New Roman" w:cs="Times New Roman"/>
          <w:sz w:val="24"/>
          <w:szCs w:val="24"/>
        </w:rPr>
        <w:t>indeterminate results underline the need for further examination</w:t>
      </w:r>
      <w:r w:rsidR="00A510D4">
        <w:rPr>
          <w:rFonts w:ascii="Times New Roman" w:hAnsi="Times New Roman" w:cs="Times New Roman"/>
          <w:sz w:val="24"/>
          <w:szCs w:val="24"/>
        </w:rPr>
        <w:t xml:space="preserve">. </w:t>
      </w:r>
    </w:p>
    <w:p w14:paraId="68524D89" w14:textId="77777777" w:rsidR="002541FC" w:rsidRDefault="002541FC" w:rsidP="00B957DB">
      <w:pPr>
        <w:spacing w:after="0" w:line="480" w:lineRule="auto"/>
        <w:rPr>
          <w:rFonts w:ascii="Times New Roman" w:hAnsi="Times New Roman" w:cs="Times New Roman"/>
          <w:b/>
          <w:bCs/>
          <w:sz w:val="24"/>
          <w:szCs w:val="24"/>
        </w:rPr>
      </w:pPr>
      <w:r w:rsidRPr="00484555">
        <w:rPr>
          <w:rFonts w:ascii="Times New Roman" w:hAnsi="Times New Roman" w:cs="Times New Roman"/>
          <w:b/>
          <w:bCs/>
          <w:sz w:val="24"/>
          <w:szCs w:val="24"/>
        </w:rPr>
        <w:t>Discrediting Mere Alerting Effects</w:t>
      </w:r>
    </w:p>
    <w:p w14:paraId="67DD96EB" w14:textId="2C433E1B" w:rsidR="00DA7279" w:rsidRDefault="002541FC" w:rsidP="00B957DB">
      <w:pPr>
        <w:spacing w:after="0" w:line="480" w:lineRule="auto"/>
        <w:ind w:firstLine="720"/>
        <w:rPr>
          <w:rFonts w:ascii="Times New Roman" w:hAnsi="Times New Roman" w:cs="Times New Roman"/>
          <w:sz w:val="24"/>
          <w:szCs w:val="24"/>
        </w:rPr>
      </w:pPr>
      <w:r w:rsidRPr="00484555">
        <w:rPr>
          <w:rFonts w:ascii="Times New Roman" w:hAnsi="Times New Roman" w:cs="Times New Roman"/>
          <w:sz w:val="24"/>
          <w:szCs w:val="24"/>
        </w:rPr>
        <w:t>Early discussions o</w:t>
      </w:r>
      <w:r w:rsidR="008842EA">
        <w:rPr>
          <w:rFonts w:ascii="Times New Roman" w:hAnsi="Times New Roman" w:cs="Times New Roman"/>
          <w:sz w:val="24"/>
          <w:szCs w:val="24"/>
        </w:rPr>
        <w:t>f</w:t>
      </w:r>
      <w:r w:rsidRPr="00484555">
        <w:rPr>
          <w:rFonts w:ascii="Times New Roman" w:hAnsi="Times New Roman" w:cs="Times New Roman"/>
          <w:sz w:val="24"/>
          <w:szCs w:val="24"/>
        </w:rPr>
        <w:t xml:space="preserve"> multisensory processing debated the possibility of an alerting effect, suggesting that pairing an auditory stimulus with a visual stimulus could enhance visual processing, and that this enhancement was a result of augmented attention toward the visual stimuli, alerted by the auditory component. If this explanation were true, then the congruency of the auditory stimulus to the visual stimulus should be irrelevant; that is, an alerting effect should persist even when the auditory stimulus is semantically unrelated to the visual stimulus. Seitz et al. (2006) conducted experiments to test this hypothesis, and their results revealed that the facilitation effect was specific to congruent multisensory conditions. Moran et al. (2013) contend</w:t>
      </w:r>
      <w:r w:rsidR="00F74D35">
        <w:rPr>
          <w:rFonts w:ascii="Times New Roman" w:hAnsi="Times New Roman" w:cs="Times New Roman"/>
          <w:sz w:val="24"/>
          <w:szCs w:val="24"/>
        </w:rPr>
        <w:t>ed</w:t>
      </w:r>
      <w:r w:rsidRPr="00484555">
        <w:rPr>
          <w:rFonts w:ascii="Times New Roman" w:hAnsi="Times New Roman" w:cs="Times New Roman"/>
          <w:sz w:val="24"/>
          <w:szCs w:val="24"/>
        </w:rPr>
        <w:t xml:space="preserve"> that when stimuli are incongruent, the brain seeks to infer independent causes, leading to independent representations of its unisensory components in their respective cortical regions, with no linkage between components being formed. In their study, recognition of images was facilitated only by congruent pairing of auditory stimuli during encoding. At the recognition stage of encoding, the activation of a unisensory component will initiate the process of activating an entire cortically-distributed network of information across multiple senses (Moran et al., 2013). These findings challenge the notion of a mere alerting effect and suggests that semantically congruent information presented from multiple sensory sources enriches the representation of unisensory information through interconnected brain regions. Multiple neuroimaging studies have corroborated this explanation: cortical regions corresponding to both the sensory modality of a previously learned unisensory recognition item and the modality of the originally paired multisensory set were activated upon recall (Gottfried et al., 2004; Nyberg et </w:t>
      </w:r>
      <w:r w:rsidRPr="00484555">
        <w:rPr>
          <w:rFonts w:ascii="Times New Roman" w:hAnsi="Times New Roman" w:cs="Times New Roman"/>
          <w:sz w:val="24"/>
          <w:szCs w:val="24"/>
        </w:rPr>
        <w:lastRenderedPageBreak/>
        <w:t>al., 2000; Wheeler et al., 2000). Once a connection between two components (specifically auditory and visual components) has been established, the introduction of partial data triggers the anticipation of the absent component(s) that were encoded alongside the primary stimulus (Friston, 2005; Moran et al., 201</w:t>
      </w:r>
      <w:r w:rsidR="002F3FFE">
        <w:rPr>
          <w:rFonts w:ascii="Times New Roman" w:hAnsi="Times New Roman" w:cs="Times New Roman"/>
          <w:sz w:val="24"/>
          <w:szCs w:val="24"/>
        </w:rPr>
        <w:t>3</w:t>
      </w:r>
      <w:r w:rsidRPr="00484555">
        <w:rPr>
          <w:rFonts w:ascii="Times New Roman" w:hAnsi="Times New Roman" w:cs="Times New Roman"/>
          <w:sz w:val="24"/>
          <w:szCs w:val="24"/>
        </w:rPr>
        <w:t>). Such an explanation is reminiscent of a type of distributed object recognition process in cognitive psychology, redintegration</w:t>
      </w:r>
      <w:r w:rsidRPr="00484555">
        <w:rPr>
          <w:rFonts w:ascii="Times New Roman" w:hAnsi="Times New Roman" w:cs="Times New Roman"/>
          <w:i/>
          <w:iCs/>
          <w:sz w:val="24"/>
          <w:szCs w:val="24"/>
        </w:rPr>
        <w:t xml:space="preserve"> </w:t>
      </w:r>
      <w:r w:rsidRPr="00484555">
        <w:rPr>
          <w:rFonts w:ascii="Times New Roman" w:hAnsi="Times New Roman" w:cs="Times New Roman"/>
          <w:sz w:val="24"/>
          <w:szCs w:val="24"/>
        </w:rPr>
        <w:t xml:space="preserve">(Haxby et al., 2001; Nyberg et al., 2000; Rolls et al., 1997; Shams &amp; Seitz, 2008). </w:t>
      </w:r>
      <w:r w:rsidRPr="00484555">
        <w:rPr>
          <w:rFonts w:ascii="Times New Roman" w:hAnsi="Times New Roman" w:cs="Times New Roman"/>
          <w:i/>
          <w:iCs/>
          <w:sz w:val="24"/>
          <w:szCs w:val="24"/>
        </w:rPr>
        <w:t xml:space="preserve">Redintegration </w:t>
      </w:r>
      <w:r w:rsidRPr="00484555">
        <w:rPr>
          <w:rFonts w:ascii="Times New Roman" w:hAnsi="Times New Roman" w:cs="Times New Roman"/>
          <w:sz w:val="24"/>
          <w:szCs w:val="24"/>
        </w:rPr>
        <w:t>is the mechanism through which the multisensory encoding of memories may rely on a distributed network of perceptual and memory trace</w:t>
      </w:r>
      <w:r w:rsidR="00FE1AF6">
        <w:rPr>
          <w:rFonts w:ascii="Times New Roman" w:hAnsi="Times New Roman" w:cs="Times New Roman"/>
          <w:sz w:val="24"/>
          <w:szCs w:val="24"/>
        </w:rPr>
        <w:t>s</w:t>
      </w:r>
      <w:r w:rsidRPr="00484555">
        <w:rPr>
          <w:rFonts w:ascii="Times New Roman" w:hAnsi="Times New Roman" w:cs="Times New Roman"/>
          <w:sz w:val="24"/>
          <w:szCs w:val="24"/>
        </w:rPr>
        <w:t>. In this process, the activation of a single node is adequate to elicit the activation of the complete representation of an object (Haxby et al., 2001; Rolls et al., 1997). A similar mechanism appears to underpin the outcome by which unisensory components are better learned and remembered as a result of multisensory representations (Moran et al., 2013; Sheffert &amp; Ols</w:t>
      </w:r>
      <w:r w:rsidR="0076581A">
        <w:rPr>
          <w:rFonts w:ascii="Times New Roman" w:hAnsi="Times New Roman" w:cs="Times New Roman"/>
          <w:sz w:val="24"/>
          <w:szCs w:val="24"/>
        </w:rPr>
        <w:t>o</w:t>
      </w:r>
      <w:r w:rsidRPr="00484555">
        <w:rPr>
          <w:rFonts w:ascii="Times New Roman" w:hAnsi="Times New Roman" w:cs="Times New Roman"/>
          <w:sz w:val="24"/>
          <w:szCs w:val="24"/>
        </w:rPr>
        <w:t xml:space="preserve">n, 2004; Von Kriegstein &amp; Guiraud, 2006), as is suggested by the reviewed literature in this section. </w:t>
      </w:r>
    </w:p>
    <w:p w14:paraId="762FF272" w14:textId="1DE1EDDC" w:rsidR="00103406" w:rsidRDefault="00103406" w:rsidP="00B957DB">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 xml:space="preserve">The Role of Semantic Relatedness of Stimuli </w:t>
      </w:r>
    </w:p>
    <w:p w14:paraId="3E8800B4" w14:textId="26FEF469" w:rsidR="00103406" w:rsidRPr="00103406" w:rsidRDefault="00103406" w:rsidP="00B957D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M</w:t>
      </w:r>
      <w:r w:rsidRPr="00103406">
        <w:rPr>
          <w:rFonts w:ascii="Times New Roman" w:hAnsi="Times New Roman" w:cs="Times New Roman"/>
          <w:sz w:val="24"/>
          <w:szCs w:val="24"/>
        </w:rPr>
        <w:t>emory is not confined to specific localized regions but rather involves a widespread network of interconnected neurons</w:t>
      </w:r>
      <w:r w:rsidR="00C04616">
        <w:rPr>
          <w:rFonts w:ascii="Times New Roman" w:hAnsi="Times New Roman" w:cs="Times New Roman"/>
          <w:sz w:val="24"/>
          <w:szCs w:val="24"/>
        </w:rPr>
        <w:t>, producing representations across a distributed network (</w:t>
      </w:r>
      <w:r w:rsidR="007848C5">
        <w:rPr>
          <w:rFonts w:ascii="Times New Roman" w:hAnsi="Times New Roman" w:cs="Times New Roman"/>
          <w:sz w:val="24"/>
          <w:szCs w:val="24"/>
        </w:rPr>
        <w:t xml:space="preserve">Fuster, 1997; </w:t>
      </w:r>
      <w:r w:rsidR="00223427">
        <w:rPr>
          <w:rFonts w:ascii="Times New Roman" w:eastAsia="Times New Roman" w:hAnsi="Times New Roman" w:cs="Times New Roman"/>
          <w:sz w:val="24"/>
          <w:szCs w:val="24"/>
        </w:rPr>
        <w:t>Gardiner &amp; Hampton, 1985</w:t>
      </w:r>
      <w:r w:rsidR="00223427">
        <w:rPr>
          <w:rFonts w:ascii="Times New Roman" w:hAnsi="Times New Roman" w:cs="Times New Roman"/>
          <w:sz w:val="24"/>
          <w:szCs w:val="24"/>
        </w:rPr>
        <w:t xml:space="preserve">; </w:t>
      </w:r>
      <w:r w:rsidR="00223427">
        <w:rPr>
          <w:rFonts w:ascii="Times New Roman" w:eastAsia="Times New Roman" w:hAnsi="Times New Roman" w:cs="Times New Roman"/>
          <w:sz w:val="24"/>
          <w:szCs w:val="24"/>
        </w:rPr>
        <w:t>Kinoshita, 1989</w:t>
      </w:r>
      <w:r w:rsidR="00C04616">
        <w:rPr>
          <w:rFonts w:ascii="Times New Roman" w:hAnsi="Times New Roman" w:cs="Times New Roman"/>
          <w:sz w:val="24"/>
          <w:szCs w:val="24"/>
        </w:rPr>
        <w:t>)</w:t>
      </w:r>
      <w:r w:rsidRPr="00103406">
        <w:rPr>
          <w:rFonts w:ascii="Times New Roman" w:hAnsi="Times New Roman" w:cs="Times New Roman"/>
          <w:sz w:val="24"/>
          <w:szCs w:val="24"/>
        </w:rPr>
        <w:t xml:space="preserve">. </w:t>
      </w:r>
      <w:r w:rsidR="00C04616">
        <w:rPr>
          <w:rFonts w:ascii="Times New Roman" w:hAnsi="Times New Roman" w:cs="Times New Roman"/>
          <w:sz w:val="24"/>
          <w:szCs w:val="24"/>
        </w:rPr>
        <w:t>The</w:t>
      </w:r>
      <w:r w:rsidRPr="00103406">
        <w:rPr>
          <w:rFonts w:ascii="Times New Roman" w:hAnsi="Times New Roman" w:cs="Times New Roman"/>
          <w:sz w:val="24"/>
          <w:szCs w:val="24"/>
        </w:rPr>
        <w:t xml:space="preserve"> representation of information is distributed across multiple </w:t>
      </w:r>
      <w:r w:rsidR="00C04616">
        <w:rPr>
          <w:rFonts w:ascii="Times New Roman" w:hAnsi="Times New Roman" w:cs="Times New Roman"/>
          <w:sz w:val="24"/>
          <w:szCs w:val="24"/>
        </w:rPr>
        <w:t>semantic</w:t>
      </w:r>
      <w:r w:rsidR="00B22B0D">
        <w:rPr>
          <w:rFonts w:ascii="Times New Roman" w:hAnsi="Times New Roman" w:cs="Times New Roman"/>
          <w:sz w:val="24"/>
          <w:szCs w:val="24"/>
        </w:rPr>
        <w:t xml:space="preserve"> connections, establishing and reinforcing neural connections across distinct cortical regions (</w:t>
      </w:r>
      <w:r w:rsidR="00B3614F">
        <w:rPr>
          <w:rFonts w:ascii="Times New Roman" w:hAnsi="Times New Roman" w:cs="Times New Roman"/>
          <w:sz w:val="24"/>
          <w:szCs w:val="24"/>
        </w:rPr>
        <w:t xml:space="preserve">Fuster, 1997; </w:t>
      </w:r>
      <w:r w:rsidR="001C6796">
        <w:rPr>
          <w:rFonts w:ascii="Times New Roman" w:hAnsi="Times New Roman" w:cs="Times New Roman"/>
          <w:sz w:val="24"/>
          <w:szCs w:val="24"/>
        </w:rPr>
        <w:t>McNamara, 2005</w:t>
      </w:r>
      <w:r w:rsidR="00EA65DA">
        <w:rPr>
          <w:rFonts w:ascii="Times New Roman" w:hAnsi="Times New Roman" w:cs="Times New Roman"/>
          <w:sz w:val="24"/>
          <w:szCs w:val="24"/>
        </w:rPr>
        <w:t xml:space="preserve">; </w:t>
      </w:r>
      <w:r w:rsidR="00EA65DA" w:rsidRPr="00EA65DA">
        <w:rPr>
          <w:rFonts w:ascii="Times New Roman" w:hAnsi="Times New Roman" w:cs="Times New Roman"/>
          <w:sz w:val="24"/>
          <w:szCs w:val="24"/>
        </w:rPr>
        <w:t>Vandenberghe et al., 1996</w:t>
      </w:r>
      <w:r w:rsidR="00B22B0D">
        <w:rPr>
          <w:rFonts w:ascii="Times New Roman" w:hAnsi="Times New Roman" w:cs="Times New Roman"/>
          <w:sz w:val="24"/>
          <w:szCs w:val="24"/>
        </w:rPr>
        <w:t>)</w:t>
      </w:r>
      <w:r w:rsidRPr="00103406">
        <w:rPr>
          <w:rFonts w:ascii="Times New Roman" w:hAnsi="Times New Roman" w:cs="Times New Roman"/>
          <w:sz w:val="24"/>
          <w:szCs w:val="24"/>
        </w:rPr>
        <w:t xml:space="preserve">. </w:t>
      </w:r>
      <w:r w:rsidR="00B22B0D">
        <w:rPr>
          <w:rFonts w:ascii="Times New Roman" w:hAnsi="Times New Roman" w:cs="Times New Roman"/>
          <w:sz w:val="24"/>
          <w:szCs w:val="24"/>
        </w:rPr>
        <w:t>With regard to the</w:t>
      </w:r>
      <w:r w:rsidRPr="00103406">
        <w:rPr>
          <w:rFonts w:ascii="Times New Roman" w:hAnsi="Times New Roman" w:cs="Times New Roman"/>
          <w:sz w:val="24"/>
          <w:szCs w:val="24"/>
        </w:rPr>
        <w:t xml:space="preserve"> recall of information, semantically related pieces of information benefit from a more robust and interconnected representation within this </w:t>
      </w:r>
      <w:r w:rsidR="00B22B0D">
        <w:rPr>
          <w:rFonts w:ascii="Times New Roman" w:hAnsi="Times New Roman" w:cs="Times New Roman"/>
          <w:sz w:val="24"/>
          <w:szCs w:val="24"/>
        </w:rPr>
        <w:t>distributed</w:t>
      </w:r>
      <w:r w:rsidRPr="00103406">
        <w:rPr>
          <w:rFonts w:ascii="Times New Roman" w:hAnsi="Times New Roman" w:cs="Times New Roman"/>
          <w:sz w:val="24"/>
          <w:szCs w:val="24"/>
        </w:rPr>
        <w:t xml:space="preserve"> network, leading to enhanced recall compared to </w:t>
      </w:r>
      <w:r w:rsidR="00B22B0D">
        <w:rPr>
          <w:rFonts w:ascii="Times New Roman" w:hAnsi="Times New Roman" w:cs="Times New Roman"/>
          <w:sz w:val="24"/>
          <w:szCs w:val="24"/>
        </w:rPr>
        <w:t>the recall of unrelated information, which is a more effortful process that involves the activation of multiple individual regions (</w:t>
      </w:r>
      <w:r w:rsidR="00B04EEC">
        <w:rPr>
          <w:rFonts w:ascii="Times New Roman" w:hAnsi="Times New Roman" w:cs="Times New Roman"/>
          <w:sz w:val="24"/>
          <w:szCs w:val="24"/>
        </w:rPr>
        <w:t xml:space="preserve">Heisz et al., 2014; </w:t>
      </w:r>
      <w:r w:rsidR="008610D1">
        <w:rPr>
          <w:rFonts w:ascii="Times New Roman" w:hAnsi="Times New Roman" w:cs="Times New Roman"/>
          <w:sz w:val="24"/>
          <w:szCs w:val="24"/>
        </w:rPr>
        <w:t xml:space="preserve">Morais et </w:t>
      </w:r>
      <w:r w:rsidR="008610D1">
        <w:rPr>
          <w:rFonts w:ascii="Times New Roman" w:hAnsi="Times New Roman" w:cs="Times New Roman"/>
          <w:sz w:val="24"/>
          <w:szCs w:val="24"/>
        </w:rPr>
        <w:lastRenderedPageBreak/>
        <w:t>al., 2013</w:t>
      </w:r>
      <w:r w:rsidR="00B22B0D">
        <w:rPr>
          <w:rFonts w:ascii="Times New Roman" w:hAnsi="Times New Roman" w:cs="Times New Roman"/>
          <w:sz w:val="24"/>
          <w:szCs w:val="24"/>
        </w:rPr>
        <w:t xml:space="preserve">). </w:t>
      </w:r>
      <w:r w:rsidR="00F25456">
        <w:rPr>
          <w:rFonts w:ascii="Times New Roman" w:hAnsi="Times New Roman" w:cs="Times New Roman"/>
          <w:sz w:val="24"/>
          <w:szCs w:val="24"/>
        </w:rPr>
        <w:t xml:space="preserve">Similar to the mechanisms underlying the multisensory facilitation effect, the </w:t>
      </w:r>
      <w:r w:rsidR="00F10DBF" w:rsidRPr="00F10DBF">
        <w:rPr>
          <w:rFonts w:ascii="Times New Roman" w:hAnsi="Times New Roman" w:cs="Times New Roman"/>
          <w:sz w:val="24"/>
          <w:szCs w:val="24"/>
        </w:rPr>
        <w:t>activation of one element contributes to the activation of related elements, enhancing the efficiency of information retrieval.</w:t>
      </w:r>
      <w:r w:rsidR="00F25456">
        <w:rPr>
          <w:rFonts w:ascii="Times New Roman" w:hAnsi="Times New Roman" w:cs="Times New Roman"/>
          <w:sz w:val="24"/>
          <w:szCs w:val="24"/>
        </w:rPr>
        <w:t xml:space="preserve"> For this reason, an additive effect of multisensory facilitation and semantic relatedness should contribute to superior recall of </w:t>
      </w:r>
      <w:r w:rsidR="00622E68">
        <w:rPr>
          <w:rFonts w:ascii="Times New Roman" w:hAnsi="Times New Roman" w:cs="Times New Roman"/>
          <w:sz w:val="24"/>
          <w:szCs w:val="24"/>
        </w:rPr>
        <w:t>related information that is processed across multiple sensory modalities</w:t>
      </w:r>
      <w:r w:rsidR="00B04EEC">
        <w:rPr>
          <w:rFonts w:ascii="Times New Roman" w:hAnsi="Times New Roman" w:cs="Times New Roman"/>
          <w:sz w:val="24"/>
          <w:szCs w:val="24"/>
        </w:rPr>
        <w:t xml:space="preserve"> (Heisz et al., 2014; Morais et al., 2013)</w:t>
      </w:r>
      <w:r w:rsidR="00622E68">
        <w:rPr>
          <w:rFonts w:ascii="Times New Roman" w:hAnsi="Times New Roman" w:cs="Times New Roman"/>
          <w:sz w:val="24"/>
          <w:szCs w:val="24"/>
        </w:rPr>
        <w:t>.</w:t>
      </w:r>
    </w:p>
    <w:p w14:paraId="4E9EC519" w14:textId="242C2A67" w:rsidR="00103406" w:rsidRPr="00103406" w:rsidRDefault="00103406" w:rsidP="00B957DB">
      <w:pPr>
        <w:spacing w:after="0" w:line="480" w:lineRule="auto"/>
        <w:ind w:firstLine="720"/>
        <w:rPr>
          <w:rFonts w:ascii="Times New Roman" w:hAnsi="Times New Roman" w:cs="Times New Roman"/>
          <w:sz w:val="24"/>
          <w:szCs w:val="24"/>
        </w:rPr>
      </w:pPr>
      <w:r w:rsidRPr="00103406">
        <w:rPr>
          <w:rFonts w:ascii="Times New Roman" w:hAnsi="Times New Roman" w:cs="Times New Roman"/>
          <w:sz w:val="24"/>
          <w:szCs w:val="24"/>
        </w:rPr>
        <w:t>Semantically related information shares commonalities in meaning, creating a network of interconnected concepts in the brain</w:t>
      </w:r>
      <w:r w:rsidR="00B3614F">
        <w:rPr>
          <w:rFonts w:ascii="Times New Roman" w:hAnsi="Times New Roman" w:cs="Times New Roman"/>
          <w:sz w:val="24"/>
          <w:szCs w:val="24"/>
        </w:rPr>
        <w:t xml:space="preserve"> (</w:t>
      </w:r>
      <w:r w:rsidR="00B3614F">
        <w:rPr>
          <w:rFonts w:ascii="Times New Roman" w:eastAsia="Times New Roman" w:hAnsi="Times New Roman" w:cs="Times New Roman"/>
          <w:sz w:val="24"/>
          <w:szCs w:val="24"/>
        </w:rPr>
        <w:t>Gardiner &amp; Hampton, 1985</w:t>
      </w:r>
      <w:r w:rsidR="00B3614F">
        <w:rPr>
          <w:rFonts w:ascii="Times New Roman" w:hAnsi="Times New Roman" w:cs="Times New Roman"/>
          <w:sz w:val="24"/>
          <w:szCs w:val="24"/>
        </w:rPr>
        <w:t xml:space="preserve">; </w:t>
      </w:r>
      <w:r w:rsidR="00B3614F">
        <w:rPr>
          <w:rFonts w:ascii="Times New Roman" w:eastAsia="Times New Roman" w:hAnsi="Times New Roman" w:cs="Times New Roman"/>
          <w:sz w:val="24"/>
          <w:szCs w:val="24"/>
        </w:rPr>
        <w:t>Kinoshita, 1989; Slamecka &amp; Graf, 1978)</w:t>
      </w:r>
      <w:r w:rsidRPr="00103406">
        <w:rPr>
          <w:rFonts w:ascii="Times New Roman" w:hAnsi="Times New Roman" w:cs="Times New Roman"/>
          <w:sz w:val="24"/>
          <w:szCs w:val="24"/>
        </w:rPr>
        <w:t>.</w:t>
      </w:r>
      <w:r w:rsidR="00622E68">
        <w:rPr>
          <w:rFonts w:ascii="Times New Roman" w:hAnsi="Times New Roman" w:cs="Times New Roman"/>
          <w:sz w:val="24"/>
          <w:szCs w:val="24"/>
        </w:rPr>
        <w:t xml:space="preserve"> </w:t>
      </w:r>
      <w:r w:rsidRPr="00103406">
        <w:rPr>
          <w:rFonts w:ascii="Times New Roman" w:hAnsi="Times New Roman" w:cs="Times New Roman"/>
          <w:sz w:val="24"/>
          <w:szCs w:val="24"/>
        </w:rPr>
        <w:t>The distributed network model suggests that the neural representation of a concept is not isolated but involves the activation of a network of nodes that are related to that concept</w:t>
      </w:r>
      <w:r w:rsidR="00622E68">
        <w:rPr>
          <w:rFonts w:ascii="Times New Roman" w:hAnsi="Times New Roman" w:cs="Times New Roman"/>
          <w:sz w:val="24"/>
          <w:szCs w:val="24"/>
        </w:rPr>
        <w:t>, and the activation of one element spreads across multiple related nodes of information simultaneously to process and retrieve related information more efficiently and successfully (</w:t>
      </w:r>
      <w:r w:rsidR="00B3614F">
        <w:rPr>
          <w:rFonts w:ascii="Times New Roman" w:hAnsi="Times New Roman" w:cs="Times New Roman"/>
          <w:sz w:val="24"/>
          <w:szCs w:val="24"/>
        </w:rPr>
        <w:t xml:space="preserve">Fuster, 1997; </w:t>
      </w:r>
      <w:r w:rsidR="00B04EEC">
        <w:rPr>
          <w:rFonts w:ascii="Times New Roman" w:hAnsi="Times New Roman" w:cs="Times New Roman"/>
          <w:sz w:val="24"/>
          <w:szCs w:val="24"/>
        </w:rPr>
        <w:t>Heisz et al., 2014; Morais et al., 2013</w:t>
      </w:r>
      <w:r w:rsidR="00622E68">
        <w:rPr>
          <w:rFonts w:ascii="Times New Roman" w:hAnsi="Times New Roman" w:cs="Times New Roman"/>
          <w:sz w:val="24"/>
          <w:szCs w:val="24"/>
        </w:rPr>
        <w:t xml:space="preserve">). </w:t>
      </w:r>
      <w:r w:rsidRPr="00103406">
        <w:rPr>
          <w:rFonts w:ascii="Times New Roman" w:hAnsi="Times New Roman" w:cs="Times New Roman"/>
          <w:sz w:val="24"/>
          <w:szCs w:val="24"/>
        </w:rPr>
        <w:t>This interconnected activation creates a broader and more intricate pattern of neural activity, which contributes to a richer and more robust representation of the information</w:t>
      </w:r>
      <w:r w:rsidR="00D76450">
        <w:rPr>
          <w:rFonts w:ascii="Times New Roman" w:hAnsi="Times New Roman" w:cs="Times New Roman"/>
          <w:sz w:val="24"/>
          <w:szCs w:val="24"/>
        </w:rPr>
        <w:t xml:space="preserve"> (</w:t>
      </w:r>
      <w:r w:rsidR="0015655F" w:rsidRPr="00EA65DA">
        <w:rPr>
          <w:rFonts w:ascii="Times New Roman" w:hAnsi="Times New Roman" w:cs="Times New Roman"/>
          <w:sz w:val="24"/>
          <w:szCs w:val="24"/>
        </w:rPr>
        <w:t>Vandenberghe et al., 1996</w:t>
      </w:r>
      <w:r w:rsidR="00D76450">
        <w:rPr>
          <w:rFonts w:ascii="Times New Roman" w:hAnsi="Times New Roman" w:cs="Times New Roman"/>
          <w:sz w:val="24"/>
          <w:szCs w:val="24"/>
        </w:rPr>
        <w:t>). As a result, more elaborate retrieval pathways are established, and t</w:t>
      </w:r>
      <w:r w:rsidRPr="00103406">
        <w:rPr>
          <w:rFonts w:ascii="Times New Roman" w:hAnsi="Times New Roman" w:cs="Times New Roman"/>
          <w:sz w:val="24"/>
          <w:szCs w:val="24"/>
        </w:rPr>
        <w:t>he distributed nature of memory allows for multiple pathways to access the same information</w:t>
      </w:r>
      <w:r w:rsidR="00D76450">
        <w:rPr>
          <w:rFonts w:ascii="Times New Roman" w:hAnsi="Times New Roman" w:cs="Times New Roman"/>
          <w:sz w:val="24"/>
          <w:szCs w:val="24"/>
        </w:rPr>
        <w:t xml:space="preserve"> (</w:t>
      </w:r>
      <w:r w:rsidR="00143890">
        <w:rPr>
          <w:rFonts w:ascii="Times New Roman" w:hAnsi="Times New Roman" w:cs="Times New Roman"/>
          <w:sz w:val="24"/>
          <w:szCs w:val="24"/>
        </w:rPr>
        <w:t>Morais et al., 2013</w:t>
      </w:r>
      <w:r w:rsidR="00D76450">
        <w:rPr>
          <w:rFonts w:ascii="Times New Roman" w:hAnsi="Times New Roman" w:cs="Times New Roman"/>
          <w:sz w:val="24"/>
          <w:szCs w:val="24"/>
        </w:rPr>
        <w:t>)</w:t>
      </w:r>
      <w:r w:rsidRPr="00103406">
        <w:rPr>
          <w:rFonts w:ascii="Times New Roman" w:hAnsi="Times New Roman" w:cs="Times New Roman"/>
          <w:sz w:val="24"/>
          <w:szCs w:val="24"/>
        </w:rPr>
        <w:t>.</w:t>
      </w:r>
    </w:p>
    <w:p w14:paraId="590C5C3B" w14:textId="5EA73A41" w:rsidR="00103406" w:rsidRDefault="00103406" w:rsidP="00B957DB">
      <w:pPr>
        <w:spacing w:after="0" w:line="480" w:lineRule="auto"/>
        <w:ind w:firstLine="720"/>
        <w:rPr>
          <w:rFonts w:ascii="Times New Roman" w:hAnsi="Times New Roman" w:cs="Times New Roman"/>
          <w:sz w:val="24"/>
          <w:szCs w:val="24"/>
        </w:rPr>
      </w:pPr>
      <w:r w:rsidRPr="00103406">
        <w:rPr>
          <w:rFonts w:ascii="Times New Roman" w:hAnsi="Times New Roman" w:cs="Times New Roman"/>
          <w:sz w:val="24"/>
          <w:szCs w:val="24"/>
        </w:rPr>
        <w:t>Semantically related information benefits from having more efficient retrieval pathways due to the shared connections between associated concepts. This facilitates quicker and more accurate recall</w:t>
      </w:r>
      <w:r w:rsidR="00E61E54">
        <w:rPr>
          <w:rFonts w:ascii="Times New Roman" w:hAnsi="Times New Roman" w:cs="Times New Roman"/>
          <w:sz w:val="24"/>
          <w:szCs w:val="24"/>
        </w:rPr>
        <w:t xml:space="preserve"> (</w:t>
      </w:r>
      <w:r w:rsidR="00794AC2">
        <w:rPr>
          <w:rFonts w:ascii="Times New Roman" w:hAnsi="Times New Roman" w:cs="Times New Roman"/>
          <w:sz w:val="24"/>
          <w:szCs w:val="24"/>
        </w:rPr>
        <w:t>Heisz et al., 2014; Morais et al., 2013</w:t>
      </w:r>
      <w:r w:rsidR="00E61E54">
        <w:rPr>
          <w:rFonts w:ascii="Times New Roman" w:hAnsi="Times New Roman" w:cs="Times New Roman"/>
          <w:sz w:val="24"/>
          <w:szCs w:val="24"/>
        </w:rPr>
        <w:t>).</w:t>
      </w:r>
      <w:r w:rsidR="00377359">
        <w:rPr>
          <w:rFonts w:ascii="Times New Roman" w:hAnsi="Times New Roman" w:cs="Times New Roman"/>
          <w:sz w:val="24"/>
          <w:szCs w:val="24"/>
        </w:rPr>
        <w:t xml:space="preserve"> T</w:t>
      </w:r>
      <w:r w:rsidRPr="00103406">
        <w:rPr>
          <w:rFonts w:ascii="Times New Roman" w:hAnsi="Times New Roman" w:cs="Times New Roman"/>
          <w:sz w:val="24"/>
          <w:szCs w:val="24"/>
        </w:rPr>
        <w:t xml:space="preserve">he </w:t>
      </w:r>
      <w:r w:rsidR="00377359">
        <w:rPr>
          <w:rFonts w:ascii="Times New Roman" w:hAnsi="Times New Roman" w:cs="Times New Roman"/>
          <w:sz w:val="24"/>
          <w:szCs w:val="24"/>
        </w:rPr>
        <w:t>semantic activation</w:t>
      </w:r>
      <w:r w:rsidRPr="00103406">
        <w:rPr>
          <w:rFonts w:ascii="Times New Roman" w:hAnsi="Times New Roman" w:cs="Times New Roman"/>
          <w:sz w:val="24"/>
          <w:szCs w:val="24"/>
        </w:rPr>
        <w:t xml:space="preserve"> model suggests that the brain's ability to recall information is optimized when that information is semantically related</w:t>
      </w:r>
      <w:r w:rsidR="00377359">
        <w:rPr>
          <w:rFonts w:ascii="Times New Roman" w:hAnsi="Times New Roman" w:cs="Times New Roman"/>
          <w:sz w:val="24"/>
          <w:szCs w:val="24"/>
        </w:rPr>
        <w:t xml:space="preserve">, </w:t>
      </w:r>
      <w:commentRangeStart w:id="3"/>
      <w:r w:rsidR="00377359">
        <w:rPr>
          <w:rFonts w:ascii="Times New Roman" w:hAnsi="Times New Roman" w:cs="Times New Roman"/>
          <w:sz w:val="24"/>
          <w:szCs w:val="24"/>
        </w:rPr>
        <w:t>which has been found to underl</w:t>
      </w:r>
      <w:r w:rsidR="009B6E65">
        <w:rPr>
          <w:rFonts w:ascii="Times New Roman" w:hAnsi="Times New Roman" w:cs="Times New Roman"/>
          <w:sz w:val="24"/>
          <w:szCs w:val="24"/>
        </w:rPr>
        <w:t>ie</w:t>
      </w:r>
      <w:r w:rsidR="00377359">
        <w:rPr>
          <w:rFonts w:ascii="Times New Roman" w:hAnsi="Times New Roman" w:cs="Times New Roman"/>
          <w:sz w:val="24"/>
          <w:szCs w:val="24"/>
        </w:rPr>
        <w:t xml:space="preserve"> the magnitude of the generation effect </w:t>
      </w:r>
      <w:commentRangeEnd w:id="3"/>
      <w:r w:rsidR="00D948AF">
        <w:rPr>
          <w:rStyle w:val="CommentReference"/>
        </w:rPr>
        <w:commentReference w:id="3"/>
      </w:r>
      <w:r w:rsidR="00377359">
        <w:rPr>
          <w:rFonts w:ascii="Times New Roman" w:hAnsi="Times New Roman" w:cs="Times New Roman"/>
          <w:sz w:val="24"/>
          <w:szCs w:val="24"/>
        </w:rPr>
        <w:t>(</w:t>
      </w:r>
      <w:r w:rsidR="00B567EC">
        <w:rPr>
          <w:rFonts w:ascii="Times New Roman" w:eastAsia="Times New Roman" w:hAnsi="Times New Roman" w:cs="Times New Roman"/>
          <w:sz w:val="24"/>
          <w:szCs w:val="24"/>
        </w:rPr>
        <w:t>Kinoshita, 1989</w:t>
      </w:r>
      <w:r w:rsidR="00E524BA">
        <w:rPr>
          <w:rFonts w:ascii="Times New Roman" w:eastAsia="Times New Roman" w:hAnsi="Times New Roman" w:cs="Times New Roman"/>
          <w:sz w:val="24"/>
          <w:szCs w:val="24"/>
        </w:rPr>
        <w:t>; McCurdy et al., 2020</w:t>
      </w:r>
      <w:r w:rsidR="00377359">
        <w:rPr>
          <w:rFonts w:ascii="Times New Roman" w:hAnsi="Times New Roman" w:cs="Times New Roman"/>
          <w:sz w:val="24"/>
          <w:szCs w:val="24"/>
        </w:rPr>
        <w:t>)</w:t>
      </w:r>
      <w:r w:rsidRPr="00103406">
        <w:rPr>
          <w:rFonts w:ascii="Times New Roman" w:hAnsi="Times New Roman" w:cs="Times New Roman"/>
          <w:sz w:val="24"/>
          <w:szCs w:val="24"/>
        </w:rPr>
        <w:t xml:space="preserve">. </w:t>
      </w:r>
    </w:p>
    <w:p w14:paraId="6533421D" w14:textId="44F13A2D" w:rsidR="008B36C1" w:rsidRDefault="008B36C1" w:rsidP="00AC1195">
      <w:pPr>
        <w:keepNext/>
        <w:keepLines/>
        <w:spacing w:after="0" w:line="480" w:lineRule="auto"/>
        <w:rPr>
          <w:rFonts w:ascii="Times New Roman" w:hAnsi="Times New Roman" w:cs="Times New Roman"/>
          <w:b/>
          <w:bCs/>
          <w:sz w:val="24"/>
          <w:szCs w:val="24"/>
        </w:rPr>
      </w:pPr>
      <w:r>
        <w:rPr>
          <w:rFonts w:ascii="Times New Roman" w:hAnsi="Times New Roman" w:cs="Times New Roman"/>
          <w:b/>
          <w:bCs/>
          <w:sz w:val="24"/>
          <w:szCs w:val="24"/>
        </w:rPr>
        <w:lastRenderedPageBreak/>
        <w:t>Congruency vs. Redundancy</w:t>
      </w:r>
    </w:p>
    <w:p w14:paraId="57B313DA" w14:textId="19C92F23" w:rsidR="008B36C1" w:rsidRDefault="008B36C1" w:rsidP="00B957DB">
      <w:pPr>
        <w:spacing w:after="0" w:line="48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The literature surrounding benefits of congruency</w:t>
      </w:r>
      <w:r w:rsidR="00A074D0">
        <w:rPr>
          <w:rFonts w:ascii="Times New Roman" w:hAnsi="Times New Roman" w:cs="Times New Roman"/>
          <w:sz w:val="24"/>
          <w:szCs w:val="24"/>
        </w:rPr>
        <w:t xml:space="preserve"> span the literature assessing both verbal (</w:t>
      </w:r>
      <w:r w:rsidR="006A52A7">
        <w:rPr>
          <w:rFonts w:ascii="Times New Roman" w:hAnsi="Times New Roman" w:cs="Times New Roman"/>
          <w:sz w:val="24"/>
          <w:szCs w:val="24"/>
        </w:rPr>
        <w:t>Fairhall &amp; Macalusco, 2009</w:t>
      </w:r>
      <w:r w:rsidR="001C0FF0">
        <w:rPr>
          <w:rFonts w:ascii="Times New Roman" w:hAnsi="Times New Roman" w:cs="Times New Roman"/>
          <w:sz w:val="24"/>
          <w:szCs w:val="24"/>
        </w:rPr>
        <w:t>; McGurk &amp; MacDonald, 1976</w:t>
      </w:r>
      <w:r w:rsidR="00B47206">
        <w:rPr>
          <w:rFonts w:ascii="Times New Roman" w:hAnsi="Times New Roman" w:cs="Times New Roman"/>
          <w:sz w:val="24"/>
          <w:szCs w:val="24"/>
        </w:rPr>
        <w:t xml:space="preserve">; Summerfield </w:t>
      </w:r>
      <w:r w:rsidR="000804C8">
        <w:rPr>
          <w:rFonts w:ascii="Times New Roman" w:hAnsi="Times New Roman" w:cs="Times New Roman"/>
          <w:sz w:val="24"/>
          <w:szCs w:val="24"/>
        </w:rPr>
        <w:t>&amp;</w:t>
      </w:r>
      <w:r w:rsidR="00B47206">
        <w:rPr>
          <w:rFonts w:ascii="Times New Roman" w:hAnsi="Times New Roman" w:cs="Times New Roman"/>
          <w:sz w:val="24"/>
          <w:szCs w:val="24"/>
        </w:rPr>
        <w:t xml:space="preserve"> M</w:t>
      </w:r>
      <w:r w:rsidR="000804C8">
        <w:rPr>
          <w:rFonts w:ascii="Times New Roman" w:hAnsi="Times New Roman" w:cs="Times New Roman"/>
          <w:sz w:val="24"/>
          <w:szCs w:val="24"/>
        </w:rPr>
        <w:t>cGrath, 198</w:t>
      </w:r>
      <w:r w:rsidR="009B6E65">
        <w:rPr>
          <w:rFonts w:ascii="Times New Roman" w:hAnsi="Times New Roman" w:cs="Times New Roman"/>
          <w:sz w:val="24"/>
          <w:szCs w:val="24"/>
        </w:rPr>
        <w:t>4; Wyk et al., 2010</w:t>
      </w:r>
      <w:r w:rsidR="00A074D0">
        <w:rPr>
          <w:rFonts w:ascii="Times New Roman" w:hAnsi="Times New Roman" w:cs="Times New Roman"/>
          <w:sz w:val="24"/>
          <w:szCs w:val="24"/>
        </w:rPr>
        <w:t>) and non-verbal (</w:t>
      </w:r>
      <w:r w:rsidR="00587946">
        <w:rPr>
          <w:rFonts w:ascii="Times New Roman" w:hAnsi="Times New Roman" w:cs="Times New Roman"/>
          <w:sz w:val="24"/>
          <w:szCs w:val="24"/>
          <w:lang w:val="en-CA"/>
        </w:rPr>
        <w:t xml:space="preserve">Moran et al., 2013; </w:t>
      </w:r>
      <w:r w:rsidR="00587946" w:rsidRPr="00484555">
        <w:rPr>
          <w:rFonts w:ascii="Times New Roman" w:hAnsi="Times New Roman" w:cs="Times New Roman"/>
          <w:sz w:val="24"/>
          <w:szCs w:val="24"/>
          <w:lang w:val="en-CA"/>
        </w:rPr>
        <w:t>Shams et al., 2011)</w:t>
      </w:r>
      <w:r w:rsidR="00A074D0">
        <w:rPr>
          <w:rFonts w:ascii="Times New Roman" w:hAnsi="Times New Roman" w:cs="Times New Roman"/>
          <w:sz w:val="24"/>
          <w:szCs w:val="24"/>
        </w:rPr>
        <w:t xml:space="preserve"> stimuli. In a multisensory context of learning, it is possible to have a primary medium of information transmission (e.g., visual), which is compl</w:t>
      </w:r>
      <w:ins w:id="4" w:author="Vanessa Loaiza-Kois" w:date="2024-03-27T08:30:00Z">
        <w:r w:rsidR="00D948AF">
          <w:rPr>
            <w:rFonts w:ascii="Times New Roman" w:hAnsi="Times New Roman" w:cs="Times New Roman"/>
            <w:sz w:val="24"/>
            <w:szCs w:val="24"/>
          </w:rPr>
          <w:t>e</w:t>
        </w:r>
      </w:ins>
      <w:del w:id="5" w:author="Vanessa Loaiza-Kois" w:date="2024-03-27T08:30:00Z">
        <w:r w:rsidR="00A074D0" w:rsidDel="00D948AF">
          <w:rPr>
            <w:rFonts w:ascii="Times New Roman" w:hAnsi="Times New Roman" w:cs="Times New Roman"/>
            <w:sz w:val="24"/>
            <w:szCs w:val="24"/>
          </w:rPr>
          <w:delText>i</w:delText>
        </w:r>
      </w:del>
      <w:r w:rsidR="00A074D0">
        <w:rPr>
          <w:rFonts w:ascii="Times New Roman" w:hAnsi="Times New Roman" w:cs="Times New Roman"/>
          <w:sz w:val="24"/>
          <w:szCs w:val="24"/>
        </w:rPr>
        <w:t>mented by different, but semantically consistent information through another sensory modality (e.g., auditory information). Although congruency refers to the compl</w:t>
      </w:r>
      <w:ins w:id="6" w:author="Vanessa Loaiza-Kois" w:date="2024-03-27T08:31:00Z">
        <w:r w:rsidR="00D948AF">
          <w:rPr>
            <w:rFonts w:ascii="Times New Roman" w:hAnsi="Times New Roman" w:cs="Times New Roman"/>
            <w:sz w:val="24"/>
            <w:szCs w:val="24"/>
          </w:rPr>
          <w:t>e</w:t>
        </w:r>
      </w:ins>
      <w:del w:id="7" w:author="Vanessa Loaiza-Kois" w:date="2024-03-27T08:31:00Z">
        <w:r w:rsidR="00A074D0" w:rsidDel="00D948AF">
          <w:rPr>
            <w:rFonts w:ascii="Times New Roman" w:hAnsi="Times New Roman" w:cs="Times New Roman"/>
            <w:sz w:val="24"/>
            <w:szCs w:val="24"/>
          </w:rPr>
          <w:delText>i</w:delText>
        </w:r>
      </w:del>
      <w:r w:rsidR="00A074D0">
        <w:rPr>
          <w:rFonts w:ascii="Times New Roman" w:hAnsi="Times New Roman" w:cs="Times New Roman"/>
          <w:sz w:val="24"/>
          <w:szCs w:val="24"/>
        </w:rPr>
        <w:t>mentary nature</w:t>
      </w:r>
      <w:r w:rsidR="00F23B75">
        <w:rPr>
          <w:rFonts w:ascii="Times New Roman" w:hAnsi="Times New Roman" w:cs="Times New Roman"/>
          <w:sz w:val="24"/>
          <w:szCs w:val="24"/>
        </w:rPr>
        <w:t xml:space="preserve"> of stimuli from multiple sensory sources (</w:t>
      </w:r>
      <w:r w:rsidR="002C7DE8">
        <w:rPr>
          <w:rFonts w:ascii="Times New Roman" w:hAnsi="Times New Roman" w:cs="Times New Roman"/>
          <w:sz w:val="24"/>
          <w:szCs w:val="24"/>
        </w:rPr>
        <w:t>Kim, 2021</w:t>
      </w:r>
      <w:r w:rsidR="00F23B75">
        <w:rPr>
          <w:rFonts w:ascii="Times New Roman" w:hAnsi="Times New Roman" w:cs="Times New Roman"/>
          <w:sz w:val="24"/>
          <w:szCs w:val="24"/>
        </w:rPr>
        <w:t>), it is important to distinguish its beneficial effects from the effects of redundancy. In a multisensory context</w:t>
      </w:r>
      <w:r w:rsidR="00FB3E10">
        <w:rPr>
          <w:rFonts w:ascii="Times New Roman" w:hAnsi="Times New Roman" w:cs="Times New Roman"/>
          <w:sz w:val="24"/>
          <w:szCs w:val="24"/>
        </w:rPr>
        <w:t xml:space="preserve"> of verbal stimuli</w:t>
      </w:r>
      <w:r w:rsidR="00F23B75">
        <w:rPr>
          <w:rFonts w:ascii="Times New Roman" w:hAnsi="Times New Roman" w:cs="Times New Roman"/>
          <w:sz w:val="24"/>
          <w:szCs w:val="24"/>
        </w:rPr>
        <w:t xml:space="preserve">, redundancy refers to </w:t>
      </w:r>
      <w:r w:rsidR="00FB3E10">
        <w:rPr>
          <w:rFonts w:ascii="Times New Roman" w:hAnsi="Times New Roman" w:cs="Times New Roman"/>
          <w:sz w:val="24"/>
          <w:szCs w:val="24"/>
        </w:rPr>
        <w:t>the same—not similar—verbal information being presented through both the visual and auditory sensory modalities (</w:t>
      </w:r>
      <w:r w:rsidR="007F3565">
        <w:rPr>
          <w:rFonts w:ascii="Times New Roman" w:hAnsi="Times New Roman" w:cs="Times New Roman"/>
          <w:sz w:val="24"/>
          <w:szCs w:val="24"/>
        </w:rPr>
        <w:t xml:space="preserve">Kalyuga, 2000; </w:t>
      </w:r>
      <w:r w:rsidR="0038179B">
        <w:rPr>
          <w:rFonts w:ascii="Times New Roman" w:hAnsi="Times New Roman" w:cs="Times New Roman"/>
          <w:sz w:val="24"/>
          <w:szCs w:val="24"/>
        </w:rPr>
        <w:t>Mayer, 2001</w:t>
      </w:r>
      <w:r w:rsidR="00FB3E10">
        <w:rPr>
          <w:rFonts w:ascii="Times New Roman" w:hAnsi="Times New Roman" w:cs="Times New Roman"/>
          <w:sz w:val="24"/>
          <w:szCs w:val="24"/>
        </w:rPr>
        <w:t xml:space="preserve">). </w:t>
      </w:r>
      <w:r w:rsidR="00A24AC6">
        <w:rPr>
          <w:rFonts w:ascii="Times New Roman" w:hAnsi="Times New Roman" w:cs="Times New Roman"/>
          <w:sz w:val="24"/>
          <w:szCs w:val="24"/>
        </w:rPr>
        <w:t xml:space="preserve">When the same information is being processed through two different sensory modalities, processing demands may be increased, increasing cognitive load. </w:t>
      </w:r>
    </w:p>
    <w:p w14:paraId="39E3E82A" w14:textId="0E0A9788" w:rsidR="00606FC5" w:rsidRPr="00606FC5" w:rsidRDefault="00266A79" w:rsidP="00B957DB">
      <w:pPr>
        <w:spacing w:after="0" w:line="480" w:lineRule="auto"/>
        <w:rPr>
          <w:rFonts w:ascii="Times New Roman" w:hAnsi="Times New Roman" w:cs="Times New Roman"/>
          <w:sz w:val="24"/>
          <w:szCs w:val="24"/>
        </w:rPr>
      </w:pPr>
      <w:r>
        <w:rPr>
          <w:rFonts w:ascii="Times New Roman" w:hAnsi="Times New Roman" w:cs="Times New Roman"/>
          <w:sz w:val="24"/>
          <w:szCs w:val="24"/>
        </w:rPr>
        <w:tab/>
        <w:t>An example of a congruent input would be the input of a cue word through the visual medium</w:t>
      </w:r>
      <w:commentRangeStart w:id="8"/>
      <w:r>
        <w:rPr>
          <w:rFonts w:ascii="Times New Roman" w:hAnsi="Times New Roman" w:cs="Times New Roman"/>
          <w:sz w:val="24"/>
          <w:szCs w:val="24"/>
        </w:rPr>
        <w:t>,</w:t>
      </w:r>
      <w:r w:rsidR="003A14B0">
        <w:rPr>
          <w:rFonts w:ascii="Times New Roman" w:hAnsi="Times New Roman" w:cs="Times New Roman"/>
          <w:sz w:val="24"/>
          <w:szCs w:val="24"/>
        </w:rPr>
        <w:t xml:space="preserve"> accompanied by its auditory articulation at the same time (redundancy),</w:t>
      </w:r>
      <w:r>
        <w:rPr>
          <w:rFonts w:ascii="Times New Roman" w:hAnsi="Times New Roman" w:cs="Times New Roman"/>
          <w:sz w:val="24"/>
          <w:szCs w:val="24"/>
        </w:rPr>
        <w:t xml:space="preserve"> and the output of the generated target word </w:t>
      </w:r>
      <w:r w:rsidR="003A14B0">
        <w:rPr>
          <w:rFonts w:ascii="Times New Roman" w:hAnsi="Times New Roman" w:cs="Times New Roman"/>
          <w:sz w:val="24"/>
          <w:szCs w:val="24"/>
        </w:rPr>
        <w:t>is auditorily produced while writing it down</w:t>
      </w:r>
      <w:r w:rsidR="00004DC0">
        <w:rPr>
          <w:rFonts w:ascii="Times New Roman" w:hAnsi="Times New Roman" w:cs="Times New Roman"/>
          <w:sz w:val="24"/>
          <w:szCs w:val="24"/>
        </w:rPr>
        <w:t xml:space="preserve"> (congruency)</w:t>
      </w:r>
      <w:r>
        <w:rPr>
          <w:rFonts w:ascii="Times New Roman" w:hAnsi="Times New Roman" w:cs="Times New Roman"/>
          <w:sz w:val="24"/>
          <w:szCs w:val="24"/>
        </w:rPr>
        <w:t xml:space="preserve">. </w:t>
      </w:r>
      <w:commentRangeEnd w:id="8"/>
      <w:r w:rsidR="00D948AF">
        <w:rPr>
          <w:rStyle w:val="CommentReference"/>
        </w:rPr>
        <w:commentReference w:id="8"/>
      </w:r>
    </w:p>
    <w:p w14:paraId="62C99DA8" w14:textId="40646F18" w:rsidR="00266A79" w:rsidRPr="008B36C1" w:rsidRDefault="00606FC5" w:rsidP="00B957DB">
      <w:pPr>
        <w:spacing w:after="0" w:line="480" w:lineRule="auto"/>
        <w:rPr>
          <w:rFonts w:ascii="Times New Roman" w:hAnsi="Times New Roman" w:cs="Times New Roman"/>
          <w:sz w:val="24"/>
          <w:szCs w:val="24"/>
        </w:rPr>
      </w:pPr>
      <w:r w:rsidRPr="00606FC5">
        <w:rPr>
          <w:rFonts w:ascii="Times New Roman" w:hAnsi="Times New Roman" w:cs="Times New Roman"/>
          <w:sz w:val="24"/>
          <w:szCs w:val="24"/>
        </w:rPr>
        <w:t xml:space="preserve">The incorporation of multiple sensory modalities </w:t>
      </w:r>
      <w:r>
        <w:rPr>
          <w:rFonts w:ascii="Times New Roman" w:hAnsi="Times New Roman" w:cs="Times New Roman"/>
          <w:sz w:val="24"/>
          <w:szCs w:val="24"/>
        </w:rPr>
        <w:t xml:space="preserve">demonstrates benefits </w:t>
      </w:r>
      <w:r w:rsidRPr="00606FC5">
        <w:rPr>
          <w:rFonts w:ascii="Times New Roman" w:hAnsi="Times New Roman" w:cs="Times New Roman"/>
          <w:sz w:val="24"/>
          <w:szCs w:val="24"/>
        </w:rPr>
        <w:t>in navigating the environment, as it serves to mitigate sensory uncertainty through the assimilation of diverse sensory inputs</w:t>
      </w:r>
      <w:r w:rsidR="0028579F">
        <w:rPr>
          <w:rFonts w:ascii="Times New Roman" w:hAnsi="Times New Roman" w:cs="Times New Roman"/>
          <w:sz w:val="24"/>
          <w:szCs w:val="24"/>
        </w:rPr>
        <w:t xml:space="preserve"> (Frassinetti et al., 2002; McDonald et al., 2000). </w:t>
      </w:r>
    </w:p>
    <w:p w14:paraId="0E687912" w14:textId="08C202A8" w:rsidR="000746C4" w:rsidRPr="00CC4A78" w:rsidRDefault="000746C4" w:rsidP="00B957DB">
      <w:pPr>
        <w:keepNext/>
        <w:keepLines/>
        <w:spacing w:after="0" w:line="480" w:lineRule="auto"/>
        <w:rPr>
          <w:rFonts w:ascii="Times New Roman" w:hAnsi="Times New Roman" w:cs="Times New Roman"/>
          <w:b/>
          <w:bCs/>
          <w:sz w:val="24"/>
          <w:szCs w:val="24"/>
        </w:rPr>
      </w:pPr>
      <w:r w:rsidRPr="00CC4A78">
        <w:rPr>
          <w:rFonts w:ascii="Times New Roman" w:hAnsi="Times New Roman" w:cs="Times New Roman"/>
          <w:b/>
          <w:bCs/>
          <w:sz w:val="24"/>
          <w:szCs w:val="24"/>
        </w:rPr>
        <w:t>Hypotheses</w:t>
      </w:r>
    </w:p>
    <w:p w14:paraId="244A26A7" w14:textId="77777777" w:rsidR="00367BEC" w:rsidRPr="00CC4A78" w:rsidRDefault="00367BEC" w:rsidP="00B957DB">
      <w:pPr>
        <w:spacing w:after="0" w:line="480" w:lineRule="auto"/>
        <w:ind w:firstLine="720"/>
        <w:rPr>
          <w:rFonts w:ascii="Times New Roman" w:hAnsi="Times New Roman" w:cs="Times New Roman"/>
          <w:sz w:val="24"/>
          <w:szCs w:val="24"/>
        </w:rPr>
      </w:pPr>
      <w:r w:rsidRPr="00CC4A78">
        <w:rPr>
          <w:rFonts w:ascii="Times New Roman" w:hAnsi="Times New Roman" w:cs="Times New Roman"/>
          <w:sz w:val="24"/>
          <w:szCs w:val="24"/>
        </w:rPr>
        <w:t xml:space="preserve">The following hypotheses were derived from a comprehensive examination of relevant literature. </w:t>
      </w:r>
    </w:p>
    <w:p w14:paraId="19FD83BF" w14:textId="745478B2" w:rsidR="00126D1B" w:rsidRDefault="00367BEC" w:rsidP="00B957DB">
      <w:pPr>
        <w:spacing w:after="0" w:line="480" w:lineRule="auto"/>
        <w:ind w:firstLine="720"/>
        <w:rPr>
          <w:rFonts w:ascii="Times New Roman" w:hAnsi="Times New Roman" w:cs="Times New Roman"/>
          <w:sz w:val="24"/>
          <w:szCs w:val="24"/>
        </w:rPr>
      </w:pPr>
      <w:r w:rsidRPr="00CC4A78">
        <w:rPr>
          <w:rFonts w:ascii="Times New Roman" w:hAnsi="Times New Roman" w:cs="Times New Roman"/>
          <w:sz w:val="24"/>
          <w:szCs w:val="24"/>
        </w:rPr>
        <w:lastRenderedPageBreak/>
        <w:t xml:space="preserve">Hypothesis </w:t>
      </w:r>
      <w:r w:rsidR="00E418E8">
        <w:rPr>
          <w:rFonts w:ascii="Times New Roman" w:hAnsi="Times New Roman" w:cs="Times New Roman"/>
          <w:sz w:val="24"/>
          <w:szCs w:val="24"/>
        </w:rPr>
        <w:t>one</w:t>
      </w:r>
      <w:r w:rsidRPr="00CC4A78">
        <w:rPr>
          <w:rFonts w:ascii="Times New Roman" w:hAnsi="Times New Roman" w:cs="Times New Roman"/>
          <w:sz w:val="24"/>
          <w:szCs w:val="24"/>
        </w:rPr>
        <w:t xml:space="preserve"> (H1) posits the presence of a multisensory facilitation effect, wherein the </w:t>
      </w:r>
      <w:r w:rsidR="007225AB" w:rsidRPr="00CC4A78">
        <w:rPr>
          <w:rFonts w:ascii="Times New Roman" w:hAnsi="Times New Roman" w:cs="Times New Roman"/>
          <w:sz w:val="24"/>
          <w:szCs w:val="24"/>
        </w:rPr>
        <w:t>maintenance</w:t>
      </w:r>
      <w:r w:rsidRPr="00CC4A78">
        <w:rPr>
          <w:rFonts w:ascii="Times New Roman" w:hAnsi="Times New Roman" w:cs="Times New Roman"/>
          <w:sz w:val="24"/>
          <w:szCs w:val="24"/>
        </w:rPr>
        <w:t xml:space="preserve"> of</w:t>
      </w:r>
      <w:r w:rsidR="007225AB" w:rsidRPr="00CC4A78">
        <w:rPr>
          <w:rFonts w:ascii="Times New Roman" w:hAnsi="Times New Roman" w:cs="Times New Roman"/>
          <w:sz w:val="24"/>
          <w:szCs w:val="24"/>
        </w:rPr>
        <w:t xml:space="preserve"> the</w:t>
      </w:r>
      <w:r w:rsidRPr="00CC4A78">
        <w:rPr>
          <w:rFonts w:ascii="Times New Roman" w:hAnsi="Times New Roman" w:cs="Times New Roman"/>
          <w:sz w:val="24"/>
          <w:szCs w:val="24"/>
        </w:rPr>
        <w:t xml:space="preserve"> multisensory component in generation tasks is anticipated to enhance subsequent recognition</w:t>
      </w:r>
      <w:r w:rsidR="00E418F3">
        <w:rPr>
          <w:rFonts w:ascii="Times New Roman" w:hAnsi="Times New Roman" w:cs="Times New Roman"/>
          <w:sz w:val="24"/>
          <w:szCs w:val="24"/>
        </w:rPr>
        <w:t xml:space="preserve"> of target items </w:t>
      </w:r>
      <w:r w:rsidR="0094701C" w:rsidRPr="00CC4A78">
        <w:rPr>
          <w:rFonts w:ascii="Times New Roman" w:hAnsi="Times New Roman" w:cs="Times New Roman"/>
          <w:sz w:val="24"/>
          <w:szCs w:val="24"/>
        </w:rPr>
        <w:t>(Fahey et al., 2018; Moran et al., 2013; Shams &amp; Seitz, 2008)</w:t>
      </w:r>
      <w:r w:rsidRPr="00CC4A78">
        <w:rPr>
          <w:rFonts w:ascii="Times New Roman" w:hAnsi="Times New Roman" w:cs="Times New Roman"/>
          <w:sz w:val="24"/>
          <w:szCs w:val="24"/>
        </w:rPr>
        <w:t>.</w:t>
      </w:r>
      <w:r w:rsidR="007225AB" w:rsidRPr="00CC4A78">
        <w:rPr>
          <w:rFonts w:ascii="Times New Roman" w:hAnsi="Times New Roman" w:cs="Times New Roman"/>
          <w:sz w:val="24"/>
          <w:szCs w:val="24"/>
        </w:rPr>
        <w:t xml:space="preserve"> For unisensory generation tasks, the resulting memory advantage will be reduced, compared to the multisensory generation tasks.</w:t>
      </w:r>
      <w:r w:rsidR="003779F9" w:rsidRPr="00CC4A78">
        <w:rPr>
          <w:rFonts w:ascii="Times New Roman" w:hAnsi="Times New Roman" w:cs="Times New Roman"/>
          <w:sz w:val="24"/>
          <w:szCs w:val="24"/>
        </w:rPr>
        <w:t xml:space="preserve"> H1</w:t>
      </w:r>
      <w:r w:rsidR="007225AB" w:rsidRPr="00CC4A78">
        <w:rPr>
          <w:rFonts w:ascii="Times New Roman" w:hAnsi="Times New Roman" w:cs="Times New Roman"/>
          <w:sz w:val="24"/>
          <w:szCs w:val="24"/>
        </w:rPr>
        <w:t xml:space="preserve"> proposes</w:t>
      </w:r>
      <w:r w:rsidRPr="00CC4A78">
        <w:rPr>
          <w:rFonts w:ascii="Times New Roman" w:hAnsi="Times New Roman" w:cs="Times New Roman"/>
          <w:sz w:val="24"/>
          <w:szCs w:val="24"/>
        </w:rPr>
        <w:t xml:space="preserve"> that the magnitude of the generation effect will </w:t>
      </w:r>
      <w:r w:rsidR="00CB43D8" w:rsidRPr="00CC4A78">
        <w:rPr>
          <w:rFonts w:ascii="Times New Roman" w:hAnsi="Times New Roman" w:cs="Times New Roman"/>
          <w:sz w:val="24"/>
          <w:szCs w:val="24"/>
        </w:rPr>
        <w:t xml:space="preserve">increase </w:t>
      </w:r>
      <w:r w:rsidRPr="00CC4A78">
        <w:rPr>
          <w:rFonts w:ascii="Times New Roman" w:hAnsi="Times New Roman" w:cs="Times New Roman"/>
          <w:sz w:val="24"/>
          <w:szCs w:val="24"/>
        </w:rPr>
        <w:t xml:space="preserve">when </w:t>
      </w:r>
      <w:r w:rsidR="00CB43D8" w:rsidRPr="00CC4A78">
        <w:rPr>
          <w:rFonts w:ascii="Times New Roman" w:hAnsi="Times New Roman" w:cs="Times New Roman"/>
          <w:sz w:val="24"/>
          <w:szCs w:val="24"/>
        </w:rPr>
        <w:t>more than one sensory modality is</w:t>
      </w:r>
      <w:r w:rsidRPr="00CC4A78">
        <w:rPr>
          <w:rFonts w:ascii="Times New Roman" w:hAnsi="Times New Roman" w:cs="Times New Roman"/>
          <w:sz w:val="24"/>
          <w:szCs w:val="24"/>
        </w:rPr>
        <w:t xml:space="preserve"> engaged during encoding, specifically, </w:t>
      </w:r>
      <w:r w:rsidR="00CB43D8" w:rsidRPr="00CC4A78">
        <w:rPr>
          <w:rFonts w:ascii="Times New Roman" w:hAnsi="Times New Roman" w:cs="Times New Roman"/>
          <w:sz w:val="24"/>
          <w:szCs w:val="24"/>
        </w:rPr>
        <w:t>during the audiovisual condition</w:t>
      </w:r>
      <w:r w:rsidR="00CC4A78" w:rsidRPr="00CC4A78">
        <w:rPr>
          <w:rFonts w:ascii="Times New Roman" w:hAnsi="Times New Roman" w:cs="Times New Roman"/>
          <w:sz w:val="24"/>
          <w:szCs w:val="24"/>
        </w:rPr>
        <w:t xml:space="preserve">, compared to either unisensory reading task (auditory or visual). </w:t>
      </w:r>
      <w:r w:rsidR="00EA03E5">
        <w:rPr>
          <w:rFonts w:ascii="Times New Roman" w:hAnsi="Times New Roman" w:cs="Times New Roman"/>
          <w:sz w:val="24"/>
          <w:szCs w:val="24"/>
        </w:rPr>
        <w:t xml:space="preserve">This hypothesis </w:t>
      </w:r>
      <w:r w:rsidR="00E5249B">
        <w:rPr>
          <w:rFonts w:ascii="Times New Roman" w:hAnsi="Times New Roman" w:cs="Times New Roman"/>
          <w:sz w:val="24"/>
          <w:szCs w:val="24"/>
        </w:rPr>
        <w:t>was formed in consideration of research that indicated an objective advantage and subjective preference for learning t</w:t>
      </w:r>
      <w:r w:rsidR="00A50BE1">
        <w:rPr>
          <w:rFonts w:ascii="Times New Roman" w:hAnsi="Times New Roman" w:cs="Times New Roman"/>
          <w:sz w:val="24"/>
          <w:szCs w:val="24"/>
        </w:rPr>
        <w:t xml:space="preserve">hrough a multisensory </w:t>
      </w:r>
      <w:r w:rsidR="00D3217A">
        <w:rPr>
          <w:rFonts w:ascii="Times New Roman" w:hAnsi="Times New Roman" w:cs="Times New Roman"/>
          <w:sz w:val="24"/>
          <w:szCs w:val="24"/>
        </w:rPr>
        <w:t>condition</w:t>
      </w:r>
      <w:r w:rsidR="00A50BE1">
        <w:rPr>
          <w:rFonts w:ascii="Times New Roman" w:hAnsi="Times New Roman" w:cs="Times New Roman"/>
          <w:sz w:val="24"/>
          <w:szCs w:val="24"/>
        </w:rPr>
        <w:t xml:space="preserve"> </w:t>
      </w:r>
      <w:r w:rsidR="00D3217A">
        <w:rPr>
          <w:rFonts w:ascii="Times New Roman" w:hAnsi="Times New Roman" w:cs="Times New Roman"/>
          <w:sz w:val="24"/>
          <w:szCs w:val="24"/>
        </w:rPr>
        <w:t>as opposed to a unisensory learning condition</w:t>
      </w:r>
      <w:r w:rsidR="00192F22">
        <w:rPr>
          <w:rFonts w:ascii="Times New Roman" w:hAnsi="Times New Roman" w:cs="Times New Roman"/>
          <w:sz w:val="24"/>
          <w:szCs w:val="24"/>
        </w:rPr>
        <w:t xml:space="preserve"> (e.g., Chang, 2009; Kartald &amp; Simsek, 2017; Kim, 2021; Liu et al., 2019; Mohamed, 2018)</w:t>
      </w:r>
      <w:r w:rsidR="00D3217A">
        <w:rPr>
          <w:rFonts w:ascii="Times New Roman" w:hAnsi="Times New Roman" w:cs="Times New Roman"/>
          <w:sz w:val="24"/>
          <w:szCs w:val="24"/>
        </w:rPr>
        <w:t>.</w:t>
      </w:r>
    </w:p>
    <w:p w14:paraId="49D57BF7" w14:textId="514AEED1" w:rsidR="00677DD6" w:rsidRPr="00677DD6" w:rsidRDefault="00677DD6" w:rsidP="00677DD6">
      <w:pPr>
        <w:spacing w:after="0" w:line="480" w:lineRule="auto"/>
        <w:ind w:firstLine="720"/>
        <w:rPr>
          <w:rFonts w:ascii="Times New Roman" w:hAnsi="Times New Roman" w:cs="Times New Roman"/>
          <w:sz w:val="24"/>
          <w:szCs w:val="24"/>
        </w:rPr>
      </w:pPr>
      <w:commentRangeStart w:id="9"/>
      <w:r w:rsidRPr="00677DD6">
        <w:rPr>
          <w:rFonts w:ascii="Times New Roman" w:hAnsi="Times New Roman" w:cs="Times New Roman"/>
          <w:sz w:val="24"/>
          <w:szCs w:val="24"/>
        </w:rPr>
        <w:t xml:space="preserve">H1a: Multisensory engagement </w:t>
      </w:r>
      <w:r>
        <w:rPr>
          <w:rFonts w:ascii="Times New Roman" w:hAnsi="Times New Roman" w:cs="Times New Roman"/>
          <w:sz w:val="24"/>
          <w:szCs w:val="24"/>
        </w:rPr>
        <w:t>will enhance</w:t>
      </w:r>
      <w:r w:rsidRPr="00677DD6">
        <w:rPr>
          <w:rFonts w:ascii="Times New Roman" w:hAnsi="Times New Roman" w:cs="Times New Roman"/>
          <w:sz w:val="24"/>
          <w:szCs w:val="24"/>
        </w:rPr>
        <w:t xml:space="preserve"> recognition of target items during generation tasks.</w:t>
      </w:r>
    </w:p>
    <w:p w14:paraId="5AED8ED5" w14:textId="3F85977F" w:rsidR="00677DD6" w:rsidRPr="00CC4A78" w:rsidRDefault="00677DD6" w:rsidP="00677DD6">
      <w:pPr>
        <w:spacing w:after="0" w:line="480" w:lineRule="auto"/>
        <w:ind w:firstLine="720"/>
        <w:rPr>
          <w:rFonts w:ascii="Times New Roman" w:hAnsi="Times New Roman" w:cs="Times New Roman"/>
          <w:sz w:val="24"/>
          <w:szCs w:val="24"/>
        </w:rPr>
      </w:pPr>
      <w:r w:rsidRPr="00677DD6">
        <w:rPr>
          <w:rFonts w:ascii="Times New Roman" w:hAnsi="Times New Roman" w:cs="Times New Roman"/>
          <w:sz w:val="24"/>
          <w:szCs w:val="24"/>
        </w:rPr>
        <w:t xml:space="preserve">H1b: Audiovisual presentation </w:t>
      </w:r>
      <w:r>
        <w:rPr>
          <w:rFonts w:ascii="Times New Roman" w:hAnsi="Times New Roman" w:cs="Times New Roman"/>
          <w:sz w:val="24"/>
          <w:szCs w:val="24"/>
        </w:rPr>
        <w:t>will yield</w:t>
      </w:r>
      <w:r w:rsidRPr="00677DD6">
        <w:rPr>
          <w:rFonts w:ascii="Times New Roman" w:hAnsi="Times New Roman" w:cs="Times New Roman"/>
          <w:sz w:val="24"/>
          <w:szCs w:val="24"/>
        </w:rPr>
        <w:t xml:space="preserve"> higher recognition </w:t>
      </w:r>
      <w:ins w:id="10" w:author="Vanessa Loaiza-Kois" w:date="2024-03-27T08:36:00Z">
        <w:r w:rsidR="00B319BB">
          <w:rPr>
            <w:rFonts w:ascii="Times New Roman" w:hAnsi="Times New Roman" w:cs="Times New Roman"/>
            <w:sz w:val="24"/>
            <w:szCs w:val="24"/>
          </w:rPr>
          <w:t xml:space="preserve">of target items </w:t>
        </w:r>
      </w:ins>
      <w:r w:rsidRPr="00677DD6">
        <w:rPr>
          <w:rFonts w:ascii="Times New Roman" w:hAnsi="Times New Roman" w:cs="Times New Roman"/>
          <w:sz w:val="24"/>
          <w:szCs w:val="24"/>
        </w:rPr>
        <w:t>than auditory or visual conditions, specifically in generation tasks.</w:t>
      </w:r>
      <w:commentRangeEnd w:id="9"/>
      <w:r w:rsidR="00B319BB">
        <w:rPr>
          <w:rStyle w:val="CommentReference"/>
        </w:rPr>
        <w:commentReference w:id="9"/>
      </w:r>
    </w:p>
    <w:p w14:paraId="5D64D853" w14:textId="1C68D81B" w:rsidR="0094701C" w:rsidRDefault="00367BEC" w:rsidP="00B957DB">
      <w:pPr>
        <w:spacing w:after="0" w:line="480" w:lineRule="auto"/>
        <w:ind w:firstLine="720"/>
        <w:contextualSpacing/>
        <w:rPr>
          <w:rFonts w:ascii="Times New Roman" w:hAnsi="Times New Roman" w:cs="Times New Roman"/>
          <w:sz w:val="24"/>
          <w:szCs w:val="24"/>
        </w:rPr>
      </w:pPr>
      <w:commentRangeStart w:id="11"/>
      <w:r w:rsidRPr="00CC4A78">
        <w:rPr>
          <w:rFonts w:ascii="Times New Roman" w:hAnsi="Times New Roman" w:cs="Times New Roman"/>
          <w:sz w:val="24"/>
          <w:szCs w:val="24"/>
        </w:rPr>
        <w:t xml:space="preserve">Hypothesis </w:t>
      </w:r>
      <w:r w:rsidR="00E418E8">
        <w:rPr>
          <w:rFonts w:ascii="Times New Roman" w:hAnsi="Times New Roman" w:cs="Times New Roman"/>
          <w:sz w:val="24"/>
          <w:szCs w:val="24"/>
        </w:rPr>
        <w:t>two</w:t>
      </w:r>
      <w:r w:rsidR="003779F9" w:rsidRPr="00CC4A78">
        <w:rPr>
          <w:rFonts w:ascii="Times New Roman" w:hAnsi="Times New Roman" w:cs="Times New Roman"/>
          <w:sz w:val="24"/>
          <w:szCs w:val="24"/>
        </w:rPr>
        <w:t xml:space="preserve"> (H</w:t>
      </w:r>
      <w:r w:rsidR="00BB63C4" w:rsidRPr="00CC4A78">
        <w:rPr>
          <w:rFonts w:ascii="Times New Roman" w:hAnsi="Times New Roman" w:cs="Times New Roman"/>
          <w:sz w:val="24"/>
          <w:szCs w:val="24"/>
        </w:rPr>
        <w:t>2</w:t>
      </w:r>
      <w:r w:rsidR="003779F9" w:rsidRPr="00CC4A78">
        <w:rPr>
          <w:rFonts w:ascii="Times New Roman" w:hAnsi="Times New Roman" w:cs="Times New Roman"/>
          <w:sz w:val="24"/>
          <w:szCs w:val="24"/>
        </w:rPr>
        <w:t>)</w:t>
      </w:r>
      <w:r w:rsidRPr="00CC4A78">
        <w:rPr>
          <w:rFonts w:ascii="Times New Roman" w:hAnsi="Times New Roman" w:cs="Times New Roman"/>
          <w:sz w:val="24"/>
          <w:szCs w:val="24"/>
        </w:rPr>
        <w:t xml:space="preserve"> outlines the expectation that, overall, recognition outcomes</w:t>
      </w:r>
      <w:r w:rsidR="003779F9" w:rsidRPr="00CC4A78">
        <w:rPr>
          <w:rFonts w:ascii="Times New Roman" w:hAnsi="Times New Roman" w:cs="Times New Roman"/>
          <w:sz w:val="24"/>
          <w:szCs w:val="24"/>
        </w:rPr>
        <w:t xml:space="preserve">, as reflected by </w:t>
      </w:r>
      <w:r w:rsidR="0001721E" w:rsidRPr="00CC4A78">
        <w:rPr>
          <w:rFonts w:ascii="Times New Roman" w:hAnsi="Times New Roman" w:cs="Times New Roman"/>
          <w:sz w:val="24"/>
          <w:szCs w:val="24"/>
        </w:rPr>
        <w:t>the proportion of correctly recognized items and in confidence about those decisions</w:t>
      </w:r>
      <w:r w:rsidR="003779F9" w:rsidRPr="00CC4A78">
        <w:rPr>
          <w:rFonts w:ascii="Times New Roman" w:hAnsi="Times New Roman" w:cs="Times New Roman"/>
          <w:sz w:val="24"/>
          <w:szCs w:val="24"/>
        </w:rPr>
        <w:t>,</w:t>
      </w:r>
      <w:r w:rsidRPr="00CC4A78">
        <w:rPr>
          <w:rFonts w:ascii="Times New Roman" w:hAnsi="Times New Roman" w:cs="Times New Roman"/>
          <w:sz w:val="24"/>
          <w:szCs w:val="24"/>
        </w:rPr>
        <w:t xml:space="preserve"> will demonstrate </w:t>
      </w:r>
      <w:r w:rsidR="00F537B9" w:rsidRPr="00CC4A78">
        <w:rPr>
          <w:rFonts w:ascii="Times New Roman" w:hAnsi="Times New Roman" w:cs="Times New Roman"/>
          <w:sz w:val="24"/>
          <w:szCs w:val="24"/>
        </w:rPr>
        <w:t>a substantial advantage for</w:t>
      </w:r>
      <w:r w:rsidRPr="00CC4A78">
        <w:rPr>
          <w:rFonts w:ascii="Times New Roman" w:hAnsi="Times New Roman" w:cs="Times New Roman"/>
          <w:sz w:val="24"/>
          <w:szCs w:val="24"/>
        </w:rPr>
        <w:t xml:space="preserve"> generation tasks as opposed to </w:t>
      </w:r>
      <w:r w:rsidR="003779F9" w:rsidRPr="00CC4A78">
        <w:rPr>
          <w:rFonts w:ascii="Times New Roman" w:hAnsi="Times New Roman" w:cs="Times New Roman"/>
          <w:sz w:val="24"/>
          <w:szCs w:val="24"/>
        </w:rPr>
        <w:t>the</w:t>
      </w:r>
      <w:r w:rsidRPr="00CC4A78">
        <w:rPr>
          <w:rFonts w:ascii="Times New Roman" w:hAnsi="Times New Roman" w:cs="Times New Roman"/>
          <w:sz w:val="24"/>
          <w:szCs w:val="24"/>
        </w:rPr>
        <w:t xml:space="preserve"> reading tasks </w:t>
      </w:r>
      <w:r w:rsidR="0094701C" w:rsidRPr="00CC4A78">
        <w:rPr>
          <w:rFonts w:ascii="Times New Roman" w:hAnsi="Times New Roman" w:cs="Times New Roman"/>
          <w:sz w:val="24"/>
          <w:szCs w:val="24"/>
        </w:rPr>
        <w:t>(Bertsch et al., 2007; McCurdy et al., 2020; Slamecka &amp; Graf, 1978)</w:t>
      </w:r>
      <w:r w:rsidRPr="00CC4A78">
        <w:rPr>
          <w:rFonts w:ascii="Times New Roman" w:hAnsi="Times New Roman" w:cs="Times New Roman"/>
          <w:sz w:val="24"/>
          <w:szCs w:val="24"/>
        </w:rPr>
        <w:t>.</w:t>
      </w:r>
      <w:r w:rsidR="00F537B9" w:rsidRPr="00CC4A78">
        <w:rPr>
          <w:rFonts w:ascii="Times New Roman" w:hAnsi="Times New Roman" w:cs="Times New Roman"/>
          <w:sz w:val="24"/>
          <w:szCs w:val="24"/>
        </w:rPr>
        <w:t xml:space="preserve"> The discrepancy in learning outcomes is expected to be more pronounced for the </w:t>
      </w:r>
      <w:r w:rsidR="00374011" w:rsidRPr="00CC4A78">
        <w:rPr>
          <w:rFonts w:ascii="Times New Roman" w:hAnsi="Times New Roman" w:cs="Times New Roman"/>
          <w:sz w:val="24"/>
          <w:szCs w:val="24"/>
        </w:rPr>
        <w:t>audiovisual</w:t>
      </w:r>
      <w:r w:rsidR="00F537B9" w:rsidRPr="00CC4A78">
        <w:rPr>
          <w:rFonts w:ascii="Times New Roman" w:hAnsi="Times New Roman" w:cs="Times New Roman"/>
          <w:sz w:val="24"/>
          <w:szCs w:val="24"/>
        </w:rPr>
        <w:t xml:space="preserve"> generation tasks compared to the </w:t>
      </w:r>
      <w:r w:rsidR="00374011" w:rsidRPr="00CC4A78">
        <w:rPr>
          <w:rFonts w:ascii="Times New Roman" w:hAnsi="Times New Roman" w:cs="Times New Roman"/>
          <w:sz w:val="24"/>
          <w:szCs w:val="24"/>
        </w:rPr>
        <w:t>unisensory</w:t>
      </w:r>
      <w:r w:rsidR="00F537B9" w:rsidRPr="00CC4A78">
        <w:rPr>
          <w:rFonts w:ascii="Times New Roman" w:hAnsi="Times New Roman" w:cs="Times New Roman"/>
          <w:sz w:val="24"/>
          <w:szCs w:val="24"/>
        </w:rPr>
        <w:t xml:space="preserve"> reading tasks</w:t>
      </w:r>
      <w:r w:rsidR="001444D7">
        <w:rPr>
          <w:rFonts w:ascii="Times New Roman" w:hAnsi="Times New Roman" w:cs="Times New Roman"/>
          <w:sz w:val="24"/>
          <w:szCs w:val="24"/>
        </w:rPr>
        <w:t>, as proposed by H1</w:t>
      </w:r>
      <w:r w:rsidR="00374011" w:rsidRPr="00CC4A78">
        <w:rPr>
          <w:rFonts w:ascii="Times New Roman" w:hAnsi="Times New Roman" w:cs="Times New Roman"/>
          <w:sz w:val="24"/>
          <w:szCs w:val="24"/>
        </w:rPr>
        <w:t xml:space="preserve"> </w:t>
      </w:r>
      <w:r w:rsidR="0094701C" w:rsidRPr="00CC4A78">
        <w:rPr>
          <w:rFonts w:ascii="Times New Roman" w:hAnsi="Times New Roman" w:cs="Times New Roman"/>
          <w:sz w:val="24"/>
          <w:szCs w:val="24"/>
        </w:rPr>
        <w:t>(</w:t>
      </w:r>
      <w:r w:rsidR="00D9326A" w:rsidRPr="00CC4A78">
        <w:rPr>
          <w:rFonts w:ascii="Times New Roman" w:hAnsi="Times New Roman" w:cs="Times New Roman"/>
          <w:sz w:val="24"/>
          <w:szCs w:val="24"/>
        </w:rPr>
        <w:t xml:space="preserve">McCurdy et al., 2020; </w:t>
      </w:r>
      <w:r w:rsidR="0094701C" w:rsidRPr="00CC4A78">
        <w:rPr>
          <w:rFonts w:ascii="Times New Roman" w:hAnsi="Times New Roman" w:cs="Times New Roman"/>
          <w:sz w:val="24"/>
          <w:szCs w:val="24"/>
        </w:rPr>
        <w:t>Moran et al., 2013; Shams &amp; Seitz, 2008)</w:t>
      </w:r>
      <w:r w:rsidR="00675C01" w:rsidRPr="00CC4A78">
        <w:rPr>
          <w:rFonts w:ascii="Times New Roman" w:hAnsi="Times New Roman" w:cs="Times New Roman"/>
          <w:sz w:val="24"/>
          <w:szCs w:val="24"/>
        </w:rPr>
        <w:t>.</w:t>
      </w:r>
      <w:commentRangeEnd w:id="11"/>
      <w:r w:rsidR="00B319BB">
        <w:rPr>
          <w:rStyle w:val="CommentReference"/>
        </w:rPr>
        <w:commentReference w:id="11"/>
      </w:r>
    </w:p>
    <w:p w14:paraId="0109378B" w14:textId="554E7C9C" w:rsidR="00677DD6" w:rsidRPr="00677DD6" w:rsidRDefault="00677DD6" w:rsidP="00677DD6">
      <w:pPr>
        <w:spacing w:after="0" w:line="480" w:lineRule="auto"/>
        <w:ind w:firstLine="720"/>
        <w:contextualSpacing/>
        <w:rPr>
          <w:rFonts w:ascii="Times New Roman" w:hAnsi="Times New Roman" w:cs="Times New Roman"/>
          <w:sz w:val="24"/>
          <w:szCs w:val="24"/>
        </w:rPr>
      </w:pPr>
      <w:r w:rsidRPr="00677DD6">
        <w:rPr>
          <w:rFonts w:ascii="Times New Roman" w:hAnsi="Times New Roman" w:cs="Times New Roman"/>
          <w:sz w:val="24"/>
          <w:szCs w:val="24"/>
        </w:rPr>
        <w:lastRenderedPageBreak/>
        <w:t xml:space="preserve">H2a: Generation tasks </w:t>
      </w:r>
      <w:r>
        <w:rPr>
          <w:rFonts w:ascii="Times New Roman" w:hAnsi="Times New Roman" w:cs="Times New Roman"/>
          <w:sz w:val="24"/>
          <w:szCs w:val="24"/>
        </w:rPr>
        <w:t xml:space="preserve">will </w:t>
      </w:r>
      <w:r w:rsidRPr="00677DD6">
        <w:rPr>
          <w:rFonts w:ascii="Times New Roman" w:hAnsi="Times New Roman" w:cs="Times New Roman"/>
          <w:sz w:val="24"/>
          <w:szCs w:val="24"/>
        </w:rPr>
        <w:t>yield higher recognition outcomes and confidence</w:t>
      </w:r>
      <w:r>
        <w:rPr>
          <w:rFonts w:ascii="Times New Roman" w:hAnsi="Times New Roman" w:cs="Times New Roman"/>
          <w:sz w:val="24"/>
          <w:szCs w:val="24"/>
        </w:rPr>
        <w:t xml:space="preserve"> ratings</w:t>
      </w:r>
      <w:r w:rsidRPr="00677DD6">
        <w:rPr>
          <w:rFonts w:ascii="Times New Roman" w:hAnsi="Times New Roman" w:cs="Times New Roman"/>
          <w:sz w:val="24"/>
          <w:szCs w:val="24"/>
        </w:rPr>
        <w:t xml:space="preserve"> compared to reading tasks.</w:t>
      </w:r>
    </w:p>
    <w:p w14:paraId="669C6339" w14:textId="6DAD410B" w:rsidR="00677DD6" w:rsidRPr="00CC4A78" w:rsidRDefault="00677DD6" w:rsidP="00677DD6">
      <w:pPr>
        <w:spacing w:after="0" w:line="480" w:lineRule="auto"/>
        <w:ind w:firstLine="720"/>
        <w:contextualSpacing/>
        <w:rPr>
          <w:rFonts w:ascii="Times New Roman" w:hAnsi="Times New Roman" w:cs="Times New Roman"/>
          <w:sz w:val="24"/>
          <w:szCs w:val="24"/>
        </w:rPr>
      </w:pPr>
      <w:r w:rsidRPr="00677DD6">
        <w:rPr>
          <w:rFonts w:ascii="Times New Roman" w:hAnsi="Times New Roman" w:cs="Times New Roman"/>
          <w:sz w:val="24"/>
          <w:szCs w:val="24"/>
        </w:rPr>
        <w:t xml:space="preserve">H2b: Audiovisual generation tasks </w:t>
      </w:r>
      <w:r>
        <w:rPr>
          <w:rFonts w:ascii="Times New Roman" w:hAnsi="Times New Roman" w:cs="Times New Roman"/>
          <w:sz w:val="24"/>
          <w:szCs w:val="24"/>
        </w:rPr>
        <w:t xml:space="preserve">will </w:t>
      </w:r>
      <w:r w:rsidRPr="00677DD6">
        <w:rPr>
          <w:rFonts w:ascii="Times New Roman" w:hAnsi="Times New Roman" w:cs="Times New Roman"/>
          <w:sz w:val="24"/>
          <w:szCs w:val="24"/>
        </w:rPr>
        <w:t>exhibit a greater discrepancy in outcomes compared to unisensory reading tasks.</w:t>
      </w:r>
    </w:p>
    <w:p w14:paraId="31719914" w14:textId="77777777" w:rsidR="000746C4" w:rsidRPr="000746C4" w:rsidRDefault="000746C4" w:rsidP="00B957DB">
      <w:pPr>
        <w:spacing w:after="0" w:line="480" w:lineRule="auto"/>
        <w:contextualSpacing/>
        <w:rPr>
          <w:rFonts w:ascii="Times New Roman" w:hAnsi="Times New Roman" w:cs="Times New Roman"/>
          <w:b/>
          <w:bCs/>
          <w:sz w:val="24"/>
          <w:szCs w:val="24"/>
        </w:rPr>
      </w:pPr>
    </w:p>
    <w:p w14:paraId="2B0A037D" w14:textId="09472788" w:rsidR="00717B70" w:rsidRDefault="00717B70" w:rsidP="00B957DB">
      <w:pPr>
        <w:spacing w:after="0" w:line="480" w:lineRule="auto"/>
        <w:contextualSpacing/>
        <w:jc w:val="center"/>
        <w:rPr>
          <w:rFonts w:ascii="Times New Roman" w:hAnsi="Times New Roman" w:cs="Times New Roman"/>
          <w:b/>
          <w:bCs/>
          <w:sz w:val="24"/>
          <w:szCs w:val="24"/>
          <w:lang w:val="en-CA"/>
        </w:rPr>
      </w:pPr>
      <w:r w:rsidRPr="00717B70">
        <w:rPr>
          <w:rFonts w:ascii="Times New Roman" w:hAnsi="Times New Roman" w:cs="Times New Roman"/>
          <w:b/>
          <w:bCs/>
          <w:sz w:val="24"/>
          <w:szCs w:val="24"/>
          <w:lang w:val="en-CA"/>
        </w:rPr>
        <w:t>Method</w:t>
      </w:r>
    </w:p>
    <w:p w14:paraId="71195255" w14:textId="63B9E626" w:rsidR="00954F91" w:rsidRDefault="00F71677" w:rsidP="00B957DB">
      <w:pPr>
        <w:spacing w:after="0" w:line="480" w:lineRule="auto"/>
        <w:contextualSpacing/>
        <w:rPr>
          <w:rFonts w:ascii="Times New Roman" w:hAnsi="Times New Roman" w:cs="Times New Roman"/>
          <w:b/>
          <w:bCs/>
          <w:sz w:val="24"/>
          <w:szCs w:val="24"/>
          <w:lang w:val="en-CA"/>
        </w:rPr>
      </w:pPr>
      <w:r>
        <w:rPr>
          <w:rFonts w:ascii="Times New Roman" w:hAnsi="Times New Roman" w:cs="Times New Roman"/>
          <w:b/>
          <w:bCs/>
          <w:sz w:val="24"/>
          <w:szCs w:val="24"/>
          <w:lang w:val="en-CA"/>
        </w:rPr>
        <w:t xml:space="preserve">Participants </w:t>
      </w:r>
    </w:p>
    <w:p w14:paraId="5AABB98E" w14:textId="63725621" w:rsidR="00F71677" w:rsidRPr="00F71677" w:rsidRDefault="00F71677" w:rsidP="00B957DB">
      <w:pPr>
        <w:spacing w:after="0" w:line="480" w:lineRule="auto"/>
        <w:contextualSpacing/>
        <w:rPr>
          <w:rFonts w:ascii="Times New Roman" w:hAnsi="Times New Roman" w:cs="Times New Roman"/>
          <w:sz w:val="24"/>
          <w:szCs w:val="24"/>
          <w:lang w:val="en-CA"/>
        </w:rPr>
      </w:pPr>
      <w:r>
        <w:rPr>
          <w:rFonts w:ascii="Times New Roman" w:hAnsi="Times New Roman" w:cs="Times New Roman"/>
          <w:sz w:val="24"/>
          <w:szCs w:val="24"/>
          <w:lang w:val="en-CA"/>
        </w:rPr>
        <w:tab/>
      </w:r>
      <w:r w:rsidR="4A6984B3">
        <w:rPr>
          <w:rFonts w:ascii="Times New Roman" w:hAnsi="Times New Roman" w:cs="Times New Roman"/>
          <w:sz w:val="24"/>
          <w:szCs w:val="24"/>
          <w:lang w:val="en-CA"/>
        </w:rPr>
        <w:t xml:space="preserve">The proposed study has been approved by the University of New Brunswick’s institutional review board (REB # 2024-012). </w:t>
      </w:r>
      <w:r>
        <w:rPr>
          <w:rFonts w:ascii="Times New Roman" w:hAnsi="Times New Roman" w:cs="Times New Roman"/>
          <w:sz w:val="24"/>
          <w:szCs w:val="24"/>
          <w:lang w:val="en-CA"/>
        </w:rPr>
        <w:t xml:space="preserve">Using G*Power (Faul et al., </w:t>
      </w:r>
      <w:r w:rsidR="590E7791">
        <w:rPr>
          <w:rFonts w:ascii="Times New Roman" w:hAnsi="Times New Roman" w:cs="Times New Roman"/>
          <w:sz w:val="24"/>
          <w:szCs w:val="24"/>
          <w:lang w:val="en-CA"/>
        </w:rPr>
        <w:t>2009</w:t>
      </w:r>
      <w:r>
        <w:rPr>
          <w:rFonts w:ascii="Times New Roman" w:hAnsi="Times New Roman" w:cs="Times New Roman"/>
          <w:sz w:val="24"/>
          <w:szCs w:val="24"/>
          <w:lang w:val="en-CA"/>
        </w:rPr>
        <w:t>),</w:t>
      </w:r>
      <w:r w:rsidR="00EC5D9C">
        <w:rPr>
          <w:rFonts w:ascii="Times New Roman" w:hAnsi="Times New Roman" w:cs="Times New Roman"/>
          <w:sz w:val="24"/>
          <w:szCs w:val="24"/>
          <w:lang w:val="en-CA"/>
        </w:rPr>
        <w:t xml:space="preserve"> and specifying </w:t>
      </w:r>
      <w:r w:rsidR="00EB2314">
        <w:rPr>
          <w:rFonts w:ascii="Times New Roman" w:hAnsi="Times New Roman" w:cs="Times New Roman"/>
          <w:sz w:val="24"/>
          <w:szCs w:val="24"/>
          <w:lang w:val="en-CA"/>
        </w:rPr>
        <w:t>“</w:t>
      </w:r>
      <w:r w:rsidR="00EB2314" w:rsidRPr="00EB2314">
        <w:rPr>
          <w:rFonts w:ascii="Times New Roman" w:hAnsi="Times New Roman" w:cs="Times New Roman"/>
          <w:sz w:val="24"/>
          <w:szCs w:val="24"/>
          <w:lang w:val="en-CA"/>
        </w:rPr>
        <w:t>Repeated measures, between factors, within factors</w:t>
      </w:r>
      <w:r w:rsidR="00EB2314">
        <w:rPr>
          <w:rFonts w:ascii="Times New Roman" w:hAnsi="Times New Roman" w:cs="Times New Roman"/>
          <w:sz w:val="24"/>
          <w:szCs w:val="24"/>
          <w:lang w:val="en-CA"/>
        </w:rPr>
        <w:t>”</w:t>
      </w:r>
      <w:r>
        <w:rPr>
          <w:rFonts w:ascii="Times New Roman" w:hAnsi="Times New Roman" w:cs="Times New Roman"/>
          <w:sz w:val="24"/>
          <w:szCs w:val="24"/>
          <w:lang w:val="en-CA"/>
        </w:rPr>
        <w:t xml:space="preserve"> </w:t>
      </w:r>
      <w:r w:rsidR="00EB2314">
        <w:rPr>
          <w:rFonts w:ascii="Times New Roman" w:hAnsi="Times New Roman" w:cs="Times New Roman"/>
          <w:sz w:val="24"/>
          <w:szCs w:val="24"/>
          <w:lang w:val="en-CA"/>
        </w:rPr>
        <w:t xml:space="preserve">per our analysis plan proposed below, </w:t>
      </w:r>
      <w:r w:rsidR="00D35E6E">
        <w:rPr>
          <w:rFonts w:ascii="Times New Roman" w:hAnsi="Times New Roman" w:cs="Times New Roman"/>
          <w:sz w:val="24"/>
          <w:szCs w:val="24"/>
          <w:lang w:val="en-CA"/>
        </w:rPr>
        <w:t xml:space="preserve">it was determined that </w:t>
      </w:r>
      <w:r w:rsidR="009028B0">
        <w:rPr>
          <w:rFonts w:ascii="Times New Roman" w:hAnsi="Times New Roman" w:cs="Times New Roman"/>
          <w:sz w:val="24"/>
          <w:szCs w:val="24"/>
          <w:lang w:val="en-CA"/>
        </w:rPr>
        <w:t xml:space="preserve">69 participants are required to </w:t>
      </w:r>
      <w:r w:rsidR="00E04007">
        <w:rPr>
          <w:rFonts w:ascii="Times New Roman" w:hAnsi="Times New Roman" w:cs="Times New Roman"/>
          <w:sz w:val="24"/>
          <w:szCs w:val="24"/>
          <w:lang w:val="en-CA"/>
        </w:rPr>
        <w:t xml:space="preserve">achieve power of 0.90 to detect a </w:t>
      </w:r>
      <w:commentRangeStart w:id="12"/>
      <w:r w:rsidR="00E04007">
        <w:rPr>
          <w:rFonts w:ascii="Times New Roman" w:hAnsi="Times New Roman" w:cs="Times New Roman"/>
          <w:sz w:val="24"/>
          <w:szCs w:val="24"/>
          <w:lang w:val="en-CA"/>
        </w:rPr>
        <w:t>medium effect size</w:t>
      </w:r>
      <w:commentRangeEnd w:id="12"/>
      <w:r w:rsidR="00B319BB">
        <w:rPr>
          <w:rStyle w:val="CommentReference"/>
        </w:rPr>
        <w:commentReference w:id="12"/>
      </w:r>
      <w:r w:rsidR="00276B96">
        <w:rPr>
          <w:rFonts w:ascii="Times New Roman" w:hAnsi="Times New Roman" w:cs="Times New Roman"/>
          <w:sz w:val="24"/>
          <w:szCs w:val="24"/>
          <w:lang w:val="en-CA"/>
        </w:rPr>
        <w:t>, which would be consistent with past work on the phenomenon (see Bertsch et al., 2007, for a review)</w:t>
      </w:r>
      <w:r w:rsidR="00E04007">
        <w:rPr>
          <w:rFonts w:ascii="Times New Roman" w:hAnsi="Times New Roman" w:cs="Times New Roman"/>
          <w:sz w:val="24"/>
          <w:szCs w:val="24"/>
          <w:lang w:val="en-CA"/>
        </w:rPr>
        <w:t xml:space="preserve">. To ensure that </w:t>
      </w:r>
      <w:r w:rsidR="006E0A2B">
        <w:rPr>
          <w:rFonts w:ascii="Times New Roman" w:hAnsi="Times New Roman" w:cs="Times New Roman"/>
          <w:sz w:val="24"/>
          <w:szCs w:val="24"/>
          <w:lang w:val="en-CA"/>
        </w:rPr>
        <w:t xml:space="preserve">the order of the tasks </w:t>
      </w:r>
      <w:r w:rsidR="00CE34B1">
        <w:rPr>
          <w:rFonts w:ascii="Times New Roman" w:hAnsi="Times New Roman" w:cs="Times New Roman"/>
          <w:sz w:val="24"/>
          <w:szCs w:val="24"/>
          <w:lang w:val="en-CA"/>
        </w:rPr>
        <w:t>is</w:t>
      </w:r>
      <w:r w:rsidR="006E0A2B">
        <w:rPr>
          <w:rFonts w:ascii="Times New Roman" w:hAnsi="Times New Roman" w:cs="Times New Roman"/>
          <w:sz w:val="24"/>
          <w:szCs w:val="24"/>
          <w:lang w:val="en-CA"/>
        </w:rPr>
        <w:t xml:space="preserve"> counterbalanced </w:t>
      </w:r>
      <w:ins w:id="13" w:author="Vanessa Loaiza-Kois" w:date="2024-03-27T08:43:00Z">
        <w:r w:rsidR="00B319BB">
          <w:rPr>
            <w:rFonts w:ascii="Times New Roman" w:hAnsi="Times New Roman" w:cs="Times New Roman"/>
            <w:sz w:val="24"/>
            <w:szCs w:val="24"/>
            <w:lang w:val="en-CA"/>
          </w:rPr>
          <w:t xml:space="preserve">evenly </w:t>
        </w:r>
      </w:ins>
      <w:r w:rsidR="007E2811">
        <w:rPr>
          <w:rFonts w:ascii="Times New Roman" w:hAnsi="Times New Roman" w:cs="Times New Roman"/>
          <w:sz w:val="24"/>
          <w:szCs w:val="24"/>
          <w:lang w:val="en-CA"/>
        </w:rPr>
        <w:t xml:space="preserve">across participants, a </w:t>
      </w:r>
      <w:del w:id="14" w:author="Vanessa Loaiza-Kois" w:date="2024-03-27T08:43:00Z">
        <w:r w:rsidR="007E2811" w:rsidDel="00B319BB">
          <w:rPr>
            <w:rFonts w:ascii="Times New Roman" w:hAnsi="Times New Roman" w:cs="Times New Roman"/>
            <w:sz w:val="24"/>
            <w:szCs w:val="24"/>
            <w:lang w:val="en-CA"/>
          </w:rPr>
          <w:delText xml:space="preserve">desired </w:delText>
        </w:r>
      </w:del>
      <w:ins w:id="15" w:author="Vanessa Loaiza-Kois" w:date="2024-03-27T08:43:00Z">
        <w:r w:rsidR="00B319BB">
          <w:rPr>
            <w:rFonts w:ascii="Times New Roman" w:hAnsi="Times New Roman" w:cs="Times New Roman"/>
            <w:sz w:val="24"/>
            <w:szCs w:val="24"/>
            <w:lang w:val="en-CA"/>
          </w:rPr>
          <w:t>target</w:t>
        </w:r>
        <w:r w:rsidR="00B319BB">
          <w:rPr>
            <w:rFonts w:ascii="Times New Roman" w:hAnsi="Times New Roman" w:cs="Times New Roman"/>
            <w:sz w:val="24"/>
            <w:szCs w:val="24"/>
            <w:lang w:val="en-CA"/>
          </w:rPr>
          <w:t xml:space="preserve"> </w:t>
        </w:r>
      </w:ins>
      <w:r w:rsidR="007E2811">
        <w:rPr>
          <w:rFonts w:ascii="Times New Roman" w:hAnsi="Times New Roman" w:cs="Times New Roman"/>
          <w:sz w:val="24"/>
          <w:szCs w:val="24"/>
          <w:lang w:val="en-CA"/>
        </w:rPr>
        <w:t xml:space="preserve">sample size of </w:t>
      </w:r>
      <w:r w:rsidR="00531553">
        <w:rPr>
          <w:rFonts w:ascii="Times New Roman" w:hAnsi="Times New Roman" w:cs="Times New Roman"/>
          <w:sz w:val="24"/>
          <w:szCs w:val="24"/>
          <w:lang w:val="en-CA"/>
        </w:rPr>
        <w:t xml:space="preserve">72 participants </w:t>
      </w:r>
      <w:r w:rsidR="00B9683C">
        <w:rPr>
          <w:rFonts w:ascii="Times New Roman" w:hAnsi="Times New Roman" w:cs="Times New Roman"/>
          <w:sz w:val="24"/>
          <w:szCs w:val="24"/>
          <w:lang w:val="en-CA"/>
        </w:rPr>
        <w:t>was determined to be suitable for the proposed study.</w:t>
      </w:r>
      <w:r w:rsidR="00A67BAF">
        <w:rPr>
          <w:rFonts w:ascii="Times New Roman" w:hAnsi="Times New Roman" w:cs="Times New Roman"/>
          <w:sz w:val="24"/>
          <w:szCs w:val="24"/>
          <w:lang w:val="en-CA"/>
        </w:rPr>
        <w:t xml:space="preserve"> To ascertain that the appropriate sample size is achieved for analysis, participants will be excluded </w:t>
      </w:r>
      <w:r w:rsidR="00842B5D">
        <w:rPr>
          <w:rFonts w:ascii="Times New Roman" w:hAnsi="Times New Roman" w:cs="Times New Roman"/>
          <w:sz w:val="24"/>
          <w:szCs w:val="24"/>
          <w:lang w:val="en-CA"/>
        </w:rPr>
        <w:t xml:space="preserve">from analysis if they terminate the study early, </w:t>
      </w:r>
      <w:r w:rsidR="00874F27">
        <w:rPr>
          <w:rFonts w:ascii="Times New Roman" w:hAnsi="Times New Roman" w:cs="Times New Roman"/>
          <w:sz w:val="24"/>
          <w:szCs w:val="24"/>
          <w:lang w:val="en-CA"/>
        </w:rPr>
        <w:t xml:space="preserve">there is a failure of any equipment or materials during testing, or </w:t>
      </w:r>
      <w:commentRangeStart w:id="16"/>
      <w:r w:rsidR="00874F27">
        <w:rPr>
          <w:rFonts w:ascii="Times New Roman" w:hAnsi="Times New Roman" w:cs="Times New Roman"/>
          <w:sz w:val="24"/>
          <w:szCs w:val="24"/>
          <w:lang w:val="en-CA"/>
        </w:rPr>
        <w:t>any of the tasks are incorrectly completed</w:t>
      </w:r>
      <w:commentRangeEnd w:id="16"/>
      <w:r w:rsidR="00E77048">
        <w:rPr>
          <w:rStyle w:val="CommentReference"/>
        </w:rPr>
        <w:commentReference w:id="16"/>
      </w:r>
      <w:r w:rsidR="00874F27">
        <w:rPr>
          <w:rFonts w:ascii="Times New Roman" w:hAnsi="Times New Roman" w:cs="Times New Roman"/>
          <w:sz w:val="24"/>
          <w:szCs w:val="24"/>
          <w:lang w:val="en-CA"/>
        </w:rPr>
        <w:t>.</w:t>
      </w:r>
      <w:r w:rsidR="00A86376">
        <w:rPr>
          <w:rFonts w:ascii="Times New Roman" w:hAnsi="Times New Roman" w:cs="Times New Roman"/>
          <w:sz w:val="24"/>
          <w:szCs w:val="24"/>
          <w:lang w:val="en-CA"/>
        </w:rPr>
        <w:t xml:space="preserve"> Such inclusion criteria will be checked by the researcher during the testing phase of the study. Participants will only be included in the analysis if all tasks are appropriately completed as outlined in the procedure</w:t>
      </w:r>
      <w:commentRangeStart w:id="17"/>
      <w:r w:rsidR="00A86376">
        <w:rPr>
          <w:rFonts w:ascii="Times New Roman" w:hAnsi="Times New Roman" w:cs="Times New Roman"/>
          <w:sz w:val="24"/>
          <w:szCs w:val="24"/>
          <w:lang w:val="en-CA"/>
        </w:rPr>
        <w:t>.</w:t>
      </w:r>
      <w:commentRangeEnd w:id="17"/>
      <w:r w:rsidR="00E77048">
        <w:rPr>
          <w:rStyle w:val="CommentReference"/>
        </w:rPr>
        <w:commentReference w:id="17"/>
      </w:r>
    </w:p>
    <w:p w14:paraId="1797F7CD" w14:textId="77777777" w:rsidR="00126D1B" w:rsidRDefault="00070DF2" w:rsidP="00B957DB">
      <w:pPr>
        <w:keepNext/>
        <w:keepLines/>
        <w:spacing w:after="0" w:line="480" w:lineRule="auto"/>
        <w:contextualSpacing/>
        <w:rPr>
          <w:rFonts w:ascii="Times New Roman" w:hAnsi="Times New Roman" w:cs="Times New Roman"/>
          <w:b/>
          <w:bCs/>
          <w:sz w:val="24"/>
          <w:szCs w:val="24"/>
          <w:lang w:val="en-CA"/>
        </w:rPr>
      </w:pPr>
      <w:r>
        <w:rPr>
          <w:rFonts w:ascii="Times New Roman" w:hAnsi="Times New Roman" w:cs="Times New Roman"/>
          <w:b/>
          <w:bCs/>
          <w:sz w:val="24"/>
          <w:szCs w:val="24"/>
          <w:lang w:val="en-CA"/>
        </w:rPr>
        <w:lastRenderedPageBreak/>
        <w:t>Material</w:t>
      </w:r>
    </w:p>
    <w:p w14:paraId="67538F29" w14:textId="77777777" w:rsidR="00697489" w:rsidRDefault="00070DF2" w:rsidP="00B957DB">
      <w:pPr>
        <w:keepNext/>
        <w:keepLines/>
        <w:spacing w:after="0" w:line="480" w:lineRule="auto"/>
        <w:contextualSpacing/>
        <w:rPr>
          <w:rFonts w:ascii="Times New Roman" w:hAnsi="Times New Roman" w:cs="Times New Roman"/>
          <w:b/>
          <w:bCs/>
          <w:sz w:val="24"/>
          <w:szCs w:val="24"/>
          <w:lang w:val="en-CA"/>
        </w:rPr>
      </w:pPr>
      <w:r w:rsidRPr="005C734C">
        <w:rPr>
          <w:rFonts w:ascii="Times New Roman" w:hAnsi="Times New Roman" w:cs="Times New Roman"/>
          <w:b/>
          <w:bCs/>
          <w:i/>
          <w:iCs/>
          <w:sz w:val="24"/>
          <w:szCs w:val="24"/>
          <w:lang w:val="en-CA"/>
        </w:rPr>
        <w:t xml:space="preserve">Word Pair Lists </w:t>
      </w:r>
    </w:p>
    <w:p w14:paraId="4B842D8E" w14:textId="30A00590" w:rsidR="005B1443" w:rsidRPr="00A6547E" w:rsidRDefault="00070DF2" w:rsidP="00B957DB">
      <w:pPr>
        <w:spacing w:after="0" w:line="480" w:lineRule="auto"/>
        <w:ind w:firstLine="720"/>
        <w:contextualSpacing/>
        <w:rPr>
          <w:rFonts w:ascii="Times New Roman" w:hAnsi="Times New Roman" w:cs="Times New Roman"/>
          <w:b/>
          <w:bCs/>
          <w:sz w:val="24"/>
          <w:szCs w:val="24"/>
          <w:lang w:val="en-CA"/>
        </w:rPr>
      </w:pPr>
      <w:r>
        <w:rPr>
          <w:rFonts w:ascii="Times New Roman" w:hAnsi="Times New Roman" w:cs="Times New Roman"/>
          <w:sz w:val="24"/>
          <w:szCs w:val="24"/>
          <w:lang w:val="en-CA"/>
        </w:rPr>
        <w:t xml:space="preserve">For the proposed study, </w:t>
      </w:r>
      <w:r w:rsidR="009A0D1D">
        <w:rPr>
          <w:rFonts w:ascii="Times New Roman" w:hAnsi="Times New Roman" w:cs="Times New Roman"/>
          <w:sz w:val="24"/>
          <w:szCs w:val="24"/>
          <w:lang w:val="en-CA"/>
        </w:rPr>
        <w:t xml:space="preserve">participants will use </w:t>
      </w:r>
      <w:commentRangeStart w:id="18"/>
      <w:r w:rsidR="009A0D1D">
        <w:rPr>
          <w:rFonts w:ascii="Times New Roman" w:hAnsi="Times New Roman" w:cs="Times New Roman"/>
          <w:sz w:val="24"/>
          <w:szCs w:val="24"/>
          <w:lang w:val="en-CA"/>
        </w:rPr>
        <w:t xml:space="preserve">a </w:t>
      </w:r>
      <w:r w:rsidR="00F63DDF">
        <w:rPr>
          <w:rFonts w:ascii="Times New Roman" w:hAnsi="Times New Roman" w:cs="Times New Roman"/>
          <w:sz w:val="24"/>
          <w:szCs w:val="24"/>
          <w:lang w:val="en-CA"/>
        </w:rPr>
        <w:t xml:space="preserve">word pair list containing </w:t>
      </w:r>
      <w:proofErr w:type="gramStart"/>
      <w:r w:rsidR="000D5FE9">
        <w:rPr>
          <w:rFonts w:ascii="Times New Roman" w:hAnsi="Times New Roman" w:cs="Times New Roman"/>
          <w:sz w:val="24"/>
          <w:szCs w:val="24"/>
          <w:lang w:val="en-CA"/>
        </w:rPr>
        <w:t xml:space="preserve">120 </w:t>
      </w:r>
      <w:r w:rsidR="00F63DDF">
        <w:rPr>
          <w:rFonts w:ascii="Times New Roman" w:hAnsi="Times New Roman" w:cs="Times New Roman"/>
          <w:sz w:val="24"/>
          <w:szCs w:val="24"/>
          <w:lang w:val="en-CA"/>
        </w:rPr>
        <w:t>word</w:t>
      </w:r>
      <w:proofErr w:type="gramEnd"/>
      <w:r w:rsidR="00F63DDF">
        <w:rPr>
          <w:rFonts w:ascii="Times New Roman" w:hAnsi="Times New Roman" w:cs="Times New Roman"/>
          <w:sz w:val="24"/>
          <w:szCs w:val="24"/>
          <w:lang w:val="en-CA"/>
        </w:rPr>
        <w:t xml:space="preserve"> pairs (synonyms). For </w:t>
      </w:r>
      <w:r w:rsidR="00A6547E">
        <w:rPr>
          <w:rFonts w:ascii="Times New Roman" w:hAnsi="Times New Roman" w:cs="Times New Roman"/>
          <w:sz w:val="24"/>
          <w:szCs w:val="24"/>
          <w:lang w:val="en-CA"/>
        </w:rPr>
        <w:t>each word pair</w:t>
      </w:r>
      <w:r w:rsidR="00896C6C">
        <w:rPr>
          <w:rFonts w:ascii="Times New Roman" w:hAnsi="Times New Roman" w:cs="Times New Roman"/>
          <w:sz w:val="24"/>
          <w:szCs w:val="24"/>
          <w:lang w:val="en-CA"/>
        </w:rPr>
        <w:t xml:space="preserve">, </w:t>
      </w:r>
      <w:r w:rsidR="00A6547E">
        <w:rPr>
          <w:rFonts w:ascii="Times New Roman" w:hAnsi="Times New Roman" w:cs="Times New Roman"/>
          <w:sz w:val="24"/>
          <w:szCs w:val="24"/>
          <w:lang w:val="en-CA"/>
        </w:rPr>
        <w:t xml:space="preserve">the target word will be </w:t>
      </w:r>
      <w:del w:id="19" w:author="Vanessa Loaiza-Kois" w:date="2024-03-27T08:44:00Z">
        <w:r w:rsidR="00A6547E" w:rsidDel="00B319BB">
          <w:rPr>
            <w:rFonts w:ascii="Times New Roman" w:hAnsi="Times New Roman" w:cs="Times New Roman"/>
            <w:sz w:val="24"/>
            <w:szCs w:val="24"/>
            <w:lang w:val="en-CA"/>
          </w:rPr>
          <w:delText>another word</w:delText>
        </w:r>
      </w:del>
      <w:ins w:id="20" w:author="Vanessa Loaiza-Kois" w:date="2024-03-27T08:44:00Z">
        <w:r w:rsidR="00B319BB">
          <w:rPr>
            <w:rFonts w:ascii="Times New Roman" w:hAnsi="Times New Roman" w:cs="Times New Roman"/>
            <w:sz w:val="24"/>
            <w:szCs w:val="24"/>
            <w:lang w:val="en-CA"/>
          </w:rPr>
          <w:t>a synonym</w:t>
        </w:r>
      </w:ins>
      <w:r w:rsidR="00A6547E">
        <w:rPr>
          <w:rFonts w:ascii="Times New Roman" w:hAnsi="Times New Roman" w:cs="Times New Roman"/>
          <w:sz w:val="24"/>
          <w:szCs w:val="24"/>
          <w:lang w:val="en-CA"/>
        </w:rPr>
        <w:t xml:space="preserve"> for the cue word (e.g., chilly-cold)</w:t>
      </w:r>
      <w:commentRangeEnd w:id="18"/>
      <w:r w:rsidR="00EA1C32">
        <w:rPr>
          <w:rStyle w:val="CommentReference"/>
        </w:rPr>
        <w:commentReference w:id="18"/>
      </w:r>
      <w:r w:rsidR="00A6547E">
        <w:rPr>
          <w:rFonts w:ascii="Times New Roman" w:hAnsi="Times New Roman" w:cs="Times New Roman"/>
          <w:sz w:val="24"/>
          <w:szCs w:val="24"/>
          <w:lang w:val="en-CA"/>
        </w:rPr>
        <w:t>.</w:t>
      </w:r>
      <w:r>
        <w:rPr>
          <w:rFonts w:ascii="Times New Roman" w:hAnsi="Times New Roman" w:cs="Times New Roman"/>
          <w:sz w:val="24"/>
          <w:szCs w:val="24"/>
          <w:lang w:val="en-CA"/>
        </w:rPr>
        <w:t xml:space="preserve"> Using a counterbalanced design, </w:t>
      </w:r>
      <w:commentRangeStart w:id="21"/>
      <w:r>
        <w:rPr>
          <w:rFonts w:ascii="Times New Roman" w:hAnsi="Times New Roman" w:cs="Times New Roman"/>
          <w:sz w:val="24"/>
          <w:szCs w:val="24"/>
          <w:lang w:val="en-CA"/>
        </w:rPr>
        <w:t>some participants will</w:t>
      </w:r>
      <w:ins w:id="22" w:author="Vanessa Loaiza-Kois" w:date="2024-03-27T08:48:00Z">
        <w:r w:rsidR="00EA1C32">
          <w:rPr>
            <w:rFonts w:ascii="Times New Roman" w:hAnsi="Times New Roman" w:cs="Times New Roman"/>
            <w:sz w:val="24"/>
            <w:szCs w:val="24"/>
            <w:lang w:val="en-CA"/>
          </w:rPr>
          <w:t xml:space="preserve"> first</w:t>
        </w:r>
      </w:ins>
      <w:r>
        <w:rPr>
          <w:rFonts w:ascii="Times New Roman" w:hAnsi="Times New Roman" w:cs="Times New Roman"/>
          <w:sz w:val="24"/>
          <w:szCs w:val="24"/>
          <w:lang w:val="en-CA"/>
        </w:rPr>
        <w:t xml:space="preserve"> be exposed to the completed word pair lists under the reading conditions, and the other participants will </w:t>
      </w:r>
      <w:ins w:id="23" w:author="Vanessa Loaiza-Kois" w:date="2024-03-27T08:48:00Z">
        <w:r w:rsidR="00EA1C32">
          <w:rPr>
            <w:rFonts w:ascii="Times New Roman" w:hAnsi="Times New Roman" w:cs="Times New Roman"/>
            <w:sz w:val="24"/>
            <w:szCs w:val="24"/>
            <w:lang w:val="en-CA"/>
          </w:rPr>
          <w:t xml:space="preserve">first </w:t>
        </w:r>
      </w:ins>
      <w:r>
        <w:rPr>
          <w:rFonts w:ascii="Times New Roman" w:hAnsi="Times New Roman" w:cs="Times New Roman"/>
          <w:sz w:val="24"/>
          <w:szCs w:val="24"/>
          <w:lang w:val="en-CA"/>
        </w:rPr>
        <w:t>receive the incomplete word pair lists—which will contain only the cue words and the first letter of each target word—for the generation tasks.</w:t>
      </w:r>
      <w:commentRangeEnd w:id="21"/>
      <w:r w:rsidR="00EA1C32">
        <w:rPr>
          <w:rStyle w:val="CommentReference"/>
        </w:rPr>
        <w:commentReference w:id="21"/>
      </w:r>
    </w:p>
    <w:p w14:paraId="035E7CAA" w14:textId="2F25CFFF" w:rsidR="00203CE1" w:rsidRDefault="008718C5" w:rsidP="00B957DB">
      <w:pPr>
        <w:keepNext/>
        <w:keepLines/>
        <w:spacing w:after="0" w:line="480" w:lineRule="auto"/>
        <w:ind w:left="58"/>
        <w:rPr>
          <w:rFonts w:ascii="Times New Roman" w:hAnsi="Times New Roman" w:cs="Times New Roman"/>
          <w:b/>
          <w:bCs/>
          <w:i/>
          <w:iCs/>
          <w:sz w:val="24"/>
          <w:szCs w:val="24"/>
          <w:lang w:val="en-CA"/>
        </w:rPr>
      </w:pPr>
      <w:r>
        <w:rPr>
          <w:rFonts w:ascii="Times New Roman" w:hAnsi="Times New Roman" w:cs="Times New Roman"/>
          <w:b/>
          <w:bCs/>
          <w:i/>
          <w:iCs/>
          <w:sz w:val="24"/>
          <w:szCs w:val="24"/>
          <w:lang w:val="en-CA"/>
        </w:rPr>
        <w:t>Encoding Conditions</w:t>
      </w:r>
    </w:p>
    <w:p w14:paraId="6BDFC6EB" w14:textId="3D276BD2" w:rsidR="008718C5" w:rsidRPr="00DC0A23" w:rsidRDefault="00DC0A23" w:rsidP="00B957DB">
      <w:pPr>
        <w:spacing w:after="0" w:line="480" w:lineRule="auto"/>
        <w:ind w:left="60"/>
        <w:rPr>
          <w:rFonts w:ascii="Times New Roman" w:hAnsi="Times New Roman" w:cs="Times New Roman"/>
          <w:sz w:val="24"/>
          <w:szCs w:val="24"/>
          <w:lang w:val="en-CA"/>
        </w:rPr>
      </w:pPr>
      <w:r>
        <w:rPr>
          <w:rFonts w:ascii="Times New Roman" w:hAnsi="Times New Roman" w:cs="Times New Roman"/>
          <w:sz w:val="24"/>
          <w:szCs w:val="24"/>
          <w:lang w:val="en-CA"/>
        </w:rPr>
        <w:tab/>
        <w:t xml:space="preserve">For all tasks, </w:t>
      </w:r>
      <w:r w:rsidR="00A83977">
        <w:rPr>
          <w:rFonts w:ascii="Times New Roman" w:hAnsi="Times New Roman" w:cs="Times New Roman"/>
          <w:sz w:val="24"/>
          <w:szCs w:val="24"/>
          <w:lang w:val="en-CA"/>
        </w:rPr>
        <w:t>participants will be exposed to word pairs one at a time</w:t>
      </w:r>
      <w:r>
        <w:rPr>
          <w:rFonts w:ascii="Times New Roman" w:hAnsi="Times New Roman" w:cs="Times New Roman"/>
          <w:sz w:val="24"/>
          <w:szCs w:val="24"/>
          <w:lang w:val="en-CA"/>
        </w:rPr>
        <w:t xml:space="preserve"> at a 4 s pace</w:t>
      </w:r>
      <w:r w:rsidR="00AA79FC">
        <w:rPr>
          <w:rFonts w:ascii="Times New Roman" w:hAnsi="Times New Roman" w:cs="Times New Roman"/>
          <w:sz w:val="24"/>
          <w:szCs w:val="24"/>
          <w:lang w:val="en-CA"/>
        </w:rPr>
        <w:t xml:space="preserve"> (see Appendix)</w:t>
      </w:r>
      <w:r>
        <w:rPr>
          <w:rFonts w:ascii="Times New Roman" w:hAnsi="Times New Roman" w:cs="Times New Roman"/>
          <w:sz w:val="24"/>
          <w:szCs w:val="24"/>
          <w:lang w:val="en-CA"/>
        </w:rPr>
        <w:t xml:space="preserve">. </w:t>
      </w:r>
      <w:commentRangeStart w:id="24"/>
      <w:r w:rsidR="0020100A">
        <w:rPr>
          <w:rFonts w:ascii="Times New Roman" w:hAnsi="Times New Roman" w:cs="Times New Roman"/>
          <w:sz w:val="24"/>
          <w:szCs w:val="24"/>
          <w:lang w:val="en-CA"/>
        </w:rPr>
        <w:t>Each word pair (complete or incomplete) will be presented on a 3 x 5” index car</w:t>
      </w:r>
      <w:r w:rsidR="00A83977">
        <w:rPr>
          <w:rFonts w:ascii="Times New Roman" w:hAnsi="Times New Roman" w:cs="Times New Roman"/>
          <w:sz w:val="24"/>
          <w:szCs w:val="24"/>
          <w:lang w:val="en-CA"/>
        </w:rPr>
        <w:t xml:space="preserve">d. </w:t>
      </w:r>
      <w:r w:rsidR="00FE4FD4">
        <w:rPr>
          <w:rFonts w:ascii="Times New Roman" w:hAnsi="Times New Roman" w:cs="Times New Roman"/>
          <w:sz w:val="24"/>
          <w:szCs w:val="24"/>
          <w:lang w:val="en-CA"/>
        </w:rPr>
        <w:t xml:space="preserve">For incomplete word pairs, an enumerated piece of paper will be provided so that participants may record their generated responses </w:t>
      </w:r>
      <w:r w:rsidR="00246AEA">
        <w:rPr>
          <w:rFonts w:ascii="Times New Roman" w:hAnsi="Times New Roman" w:cs="Times New Roman"/>
          <w:sz w:val="24"/>
          <w:szCs w:val="24"/>
          <w:lang w:val="en-CA"/>
        </w:rPr>
        <w:t>in the visual generation condition.</w:t>
      </w:r>
      <w:r w:rsidR="009D04EE">
        <w:rPr>
          <w:rFonts w:ascii="Times New Roman" w:hAnsi="Times New Roman" w:cs="Times New Roman"/>
          <w:sz w:val="24"/>
          <w:szCs w:val="24"/>
          <w:lang w:val="en-CA"/>
        </w:rPr>
        <w:t xml:space="preserve"> For all tasks, participants will be facing in the opposite direction of the researcher, </w:t>
      </w:r>
      <w:r w:rsidR="00413DAF">
        <w:rPr>
          <w:rFonts w:ascii="Times New Roman" w:hAnsi="Times New Roman" w:cs="Times New Roman"/>
          <w:sz w:val="24"/>
          <w:szCs w:val="24"/>
          <w:lang w:val="en-CA"/>
        </w:rPr>
        <w:t>to eliminate potential extralingual influe</w:t>
      </w:r>
      <w:r w:rsidR="00356FF2">
        <w:rPr>
          <w:rFonts w:ascii="Times New Roman" w:hAnsi="Times New Roman" w:cs="Times New Roman"/>
          <w:sz w:val="24"/>
          <w:szCs w:val="24"/>
          <w:lang w:val="en-CA"/>
        </w:rPr>
        <w:t>nces during the study</w:t>
      </w:r>
      <w:r w:rsidR="004F2BA3">
        <w:rPr>
          <w:rFonts w:ascii="Times New Roman" w:hAnsi="Times New Roman" w:cs="Times New Roman"/>
          <w:sz w:val="24"/>
          <w:szCs w:val="24"/>
          <w:lang w:val="en-CA"/>
        </w:rPr>
        <w:t xml:space="preserve">, such as facial expressions, gestures, </w:t>
      </w:r>
      <w:r w:rsidR="007F20B5">
        <w:rPr>
          <w:rFonts w:ascii="Times New Roman" w:hAnsi="Times New Roman" w:cs="Times New Roman"/>
          <w:sz w:val="24"/>
          <w:szCs w:val="24"/>
          <w:lang w:val="en-CA"/>
        </w:rPr>
        <w:t>body language, or eye contact, which may influence interpretation</w:t>
      </w:r>
      <w:commentRangeEnd w:id="24"/>
      <w:r w:rsidR="00EA1C32">
        <w:rPr>
          <w:rStyle w:val="CommentReference"/>
        </w:rPr>
        <w:commentReference w:id="24"/>
      </w:r>
      <w:r w:rsidR="00356FF2">
        <w:rPr>
          <w:rFonts w:ascii="Times New Roman" w:hAnsi="Times New Roman" w:cs="Times New Roman"/>
          <w:sz w:val="24"/>
          <w:szCs w:val="24"/>
          <w:lang w:val="en-CA"/>
        </w:rPr>
        <w:t xml:space="preserve"> (Fairhall &amp; </w:t>
      </w:r>
      <w:r w:rsidR="002E7B2D">
        <w:rPr>
          <w:rFonts w:ascii="Times New Roman" w:hAnsi="Times New Roman" w:cs="Times New Roman"/>
          <w:sz w:val="24"/>
          <w:szCs w:val="24"/>
          <w:lang w:val="en-CA"/>
        </w:rPr>
        <w:t xml:space="preserve">Macaluso, 2009). </w:t>
      </w:r>
    </w:p>
    <w:p w14:paraId="6B102CE4" w14:textId="4ECE97E1" w:rsidR="00203CE1" w:rsidRDefault="00203CE1" w:rsidP="00B957DB">
      <w:pPr>
        <w:spacing w:after="0" w:line="480" w:lineRule="auto"/>
        <w:ind w:left="60"/>
        <w:rPr>
          <w:rFonts w:ascii="Times New Roman" w:hAnsi="Times New Roman" w:cs="Times New Roman"/>
          <w:sz w:val="24"/>
          <w:szCs w:val="24"/>
          <w:lang w:val="en-CA"/>
        </w:rPr>
      </w:pPr>
      <w:r>
        <w:rPr>
          <w:rFonts w:ascii="Times New Roman" w:hAnsi="Times New Roman" w:cs="Times New Roman"/>
          <w:b/>
          <w:bCs/>
          <w:i/>
          <w:iCs/>
          <w:sz w:val="24"/>
          <w:szCs w:val="24"/>
          <w:lang w:val="en-CA"/>
        </w:rPr>
        <w:tab/>
      </w:r>
      <w:r w:rsidR="00246AEA">
        <w:rPr>
          <w:rFonts w:ascii="Times New Roman" w:hAnsi="Times New Roman" w:cs="Times New Roman"/>
          <w:b/>
          <w:bCs/>
          <w:sz w:val="24"/>
          <w:szCs w:val="24"/>
          <w:lang w:val="en-CA"/>
        </w:rPr>
        <w:t xml:space="preserve">Read. </w:t>
      </w:r>
      <w:r w:rsidR="002B5B18">
        <w:rPr>
          <w:rFonts w:ascii="Times New Roman" w:hAnsi="Times New Roman" w:cs="Times New Roman"/>
          <w:sz w:val="24"/>
          <w:szCs w:val="24"/>
          <w:lang w:val="en-CA"/>
        </w:rPr>
        <w:t>Participants will be given complete word pairs, one at a time, presented each on 3 x 5” index cards.</w:t>
      </w:r>
      <w:r w:rsidR="001257C5">
        <w:rPr>
          <w:rFonts w:ascii="Times New Roman" w:hAnsi="Times New Roman" w:cs="Times New Roman"/>
          <w:sz w:val="24"/>
          <w:szCs w:val="24"/>
          <w:lang w:val="en-CA"/>
        </w:rPr>
        <w:t xml:space="preserve"> </w:t>
      </w:r>
      <w:r w:rsidR="002B5B18">
        <w:rPr>
          <w:rFonts w:ascii="Times New Roman" w:hAnsi="Times New Roman" w:cs="Times New Roman"/>
          <w:sz w:val="24"/>
          <w:szCs w:val="24"/>
          <w:lang w:val="en-CA"/>
        </w:rPr>
        <w:t>In the visual condition, participants will complete this task by reading each word pair silently without auditorily vocalizing the words.</w:t>
      </w:r>
      <w:r w:rsidR="00246AEA">
        <w:rPr>
          <w:rFonts w:ascii="Times New Roman" w:hAnsi="Times New Roman" w:cs="Times New Roman"/>
          <w:sz w:val="24"/>
          <w:szCs w:val="24"/>
          <w:lang w:val="en-CA"/>
        </w:rPr>
        <w:t xml:space="preserve"> In the auditory condition, </w:t>
      </w:r>
      <w:r w:rsidR="004724C2">
        <w:rPr>
          <w:rFonts w:ascii="Times New Roman" w:hAnsi="Times New Roman" w:cs="Times New Roman"/>
          <w:sz w:val="24"/>
          <w:szCs w:val="24"/>
          <w:lang w:val="en-CA"/>
        </w:rPr>
        <w:t xml:space="preserve">both words of the word pair will be read aloud by the researcher at a 4 s pace per pair. </w:t>
      </w:r>
      <w:r w:rsidR="00246AEA">
        <w:rPr>
          <w:rFonts w:ascii="Times New Roman" w:hAnsi="Times New Roman" w:cs="Times New Roman"/>
          <w:sz w:val="24"/>
          <w:szCs w:val="24"/>
          <w:lang w:val="en-CA"/>
        </w:rPr>
        <w:t>In the audiovisual condition, participants will be instructed to read both words aloud, only once, before moving onto the next word pair.</w:t>
      </w:r>
    </w:p>
    <w:p w14:paraId="559C7CB2" w14:textId="232F9E21" w:rsidR="00AA45E9" w:rsidRDefault="00AA45E9" w:rsidP="00B957DB">
      <w:pPr>
        <w:spacing w:after="0" w:line="480" w:lineRule="auto"/>
        <w:ind w:left="60"/>
        <w:rPr>
          <w:rFonts w:ascii="Times New Roman" w:hAnsi="Times New Roman" w:cs="Times New Roman"/>
          <w:sz w:val="24"/>
          <w:szCs w:val="24"/>
          <w:lang w:val="en-CA"/>
        </w:rPr>
      </w:pPr>
      <w:r>
        <w:rPr>
          <w:rFonts w:ascii="Times New Roman" w:hAnsi="Times New Roman" w:cs="Times New Roman"/>
          <w:b/>
          <w:bCs/>
          <w:sz w:val="24"/>
          <w:szCs w:val="24"/>
          <w:lang w:val="en-CA"/>
        </w:rPr>
        <w:lastRenderedPageBreak/>
        <w:tab/>
        <w:t>Generate.</w:t>
      </w:r>
      <w:r>
        <w:rPr>
          <w:rFonts w:ascii="Times New Roman" w:hAnsi="Times New Roman" w:cs="Times New Roman"/>
          <w:sz w:val="24"/>
          <w:szCs w:val="24"/>
          <w:lang w:val="en-CA"/>
        </w:rPr>
        <w:t xml:space="preserve"> </w:t>
      </w:r>
      <w:r w:rsidR="00483476">
        <w:rPr>
          <w:rFonts w:ascii="Times New Roman" w:hAnsi="Times New Roman" w:cs="Times New Roman"/>
          <w:sz w:val="24"/>
          <w:szCs w:val="24"/>
          <w:lang w:val="en-CA"/>
        </w:rPr>
        <w:t xml:space="preserve">On each 3 x 5” index card, the cue word will be presented, </w:t>
      </w:r>
      <w:r w:rsidR="00916E7C">
        <w:rPr>
          <w:rFonts w:ascii="Times New Roman" w:hAnsi="Times New Roman" w:cs="Times New Roman"/>
          <w:sz w:val="24"/>
          <w:szCs w:val="24"/>
          <w:lang w:val="en-CA"/>
        </w:rPr>
        <w:t>accompanied by</w:t>
      </w:r>
      <w:r w:rsidR="00483476">
        <w:rPr>
          <w:rFonts w:ascii="Times New Roman" w:hAnsi="Times New Roman" w:cs="Times New Roman"/>
          <w:sz w:val="24"/>
          <w:szCs w:val="24"/>
          <w:lang w:val="en-CA"/>
        </w:rPr>
        <w:t xml:space="preserve"> the first letter of the target word</w:t>
      </w:r>
      <w:r w:rsidR="00916E7C">
        <w:rPr>
          <w:rFonts w:ascii="Times New Roman" w:hAnsi="Times New Roman" w:cs="Times New Roman"/>
          <w:sz w:val="24"/>
          <w:szCs w:val="24"/>
          <w:lang w:val="en-CA"/>
        </w:rPr>
        <w:t xml:space="preserve">. In the visual condition, participants will read the cue word silently, and record the target word on an enumerated sheet of paper. In the auditory condition, the first word of the word pair will be read aloud by the researcher, </w:t>
      </w:r>
      <w:r w:rsidR="00E70E20">
        <w:rPr>
          <w:rFonts w:ascii="Times New Roman" w:hAnsi="Times New Roman" w:cs="Times New Roman"/>
          <w:sz w:val="24"/>
          <w:szCs w:val="24"/>
          <w:lang w:val="en-CA"/>
        </w:rPr>
        <w:t xml:space="preserve">followed by the first letter of the target word, at which point, the participant shall utter the target word aloud. The target words uttered by the participant will be recorded by the researcher. </w:t>
      </w:r>
    </w:p>
    <w:p w14:paraId="3C69E929" w14:textId="714D2BB1" w:rsidR="00C41B59" w:rsidRDefault="00C41B59" w:rsidP="00B957DB">
      <w:pPr>
        <w:spacing w:after="0" w:line="480" w:lineRule="auto"/>
        <w:ind w:left="60"/>
        <w:rPr>
          <w:rFonts w:ascii="Times New Roman" w:hAnsi="Times New Roman" w:cs="Times New Roman"/>
          <w:b/>
          <w:bCs/>
          <w:sz w:val="24"/>
          <w:szCs w:val="24"/>
          <w:lang w:val="en-CA"/>
        </w:rPr>
      </w:pPr>
      <w:r>
        <w:rPr>
          <w:rFonts w:ascii="Times New Roman" w:hAnsi="Times New Roman" w:cs="Times New Roman"/>
          <w:b/>
          <w:bCs/>
          <w:sz w:val="24"/>
          <w:szCs w:val="24"/>
          <w:lang w:val="en-CA"/>
        </w:rPr>
        <w:t>Procedure</w:t>
      </w:r>
    </w:p>
    <w:p w14:paraId="57965020" w14:textId="63C9FC59" w:rsidR="00C41B59" w:rsidRDefault="00C41B59" w:rsidP="00B957DB">
      <w:pPr>
        <w:spacing w:after="0" w:line="480" w:lineRule="auto"/>
        <w:ind w:left="60"/>
        <w:rPr>
          <w:rFonts w:ascii="Times New Roman" w:hAnsi="Times New Roman" w:cs="Times New Roman"/>
          <w:sz w:val="24"/>
          <w:szCs w:val="24"/>
          <w:lang w:val="en-CA"/>
        </w:rPr>
      </w:pPr>
      <w:r>
        <w:rPr>
          <w:rFonts w:ascii="Times New Roman" w:hAnsi="Times New Roman" w:cs="Times New Roman"/>
          <w:sz w:val="24"/>
          <w:szCs w:val="24"/>
          <w:lang w:val="en-CA"/>
        </w:rPr>
        <w:tab/>
      </w:r>
      <w:r w:rsidR="00A8129F">
        <w:rPr>
          <w:rFonts w:ascii="Times New Roman" w:hAnsi="Times New Roman" w:cs="Times New Roman"/>
          <w:sz w:val="24"/>
          <w:szCs w:val="24"/>
          <w:lang w:val="en-CA"/>
        </w:rPr>
        <w:t>The proposed study will follow a 2 (</w:t>
      </w:r>
      <w:r w:rsidR="00DA2099">
        <w:rPr>
          <w:rFonts w:ascii="Times New Roman" w:hAnsi="Times New Roman" w:cs="Times New Roman"/>
          <w:sz w:val="24"/>
          <w:szCs w:val="24"/>
          <w:lang w:val="en-CA"/>
        </w:rPr>
        <w:t>T</w:t>
      </w:r>
      <w:r w:rsidR="00A8129F">
        <w:rPr>
          <w:rFonts w:ascii="Times New Roman" w:hAnsi="Times New Roman" w:cs="Times New Roman"/>
          <w:sz w:val="24"/>
          <w:szCs w:val="24"/>
          <w:lang w:val="en-CA"/>
        </w:rPr>
        <w:t>ask type: read, generate) X 3 (</w:t>
      </w:r>
      <w:r w:rsidR="0020167F">
        <w:rPr>
          <w:rFonts w:ascii="Times New Roman" w:hAnsi="Times New Roman" w:cs="Times New Roman"/>
          <w:sz w:val="24"/>
          <w:szCs w:val="24"/>
          <w:lang w:val="en-CA"/>
        </w:rPr>
        <w:t>S</w:t>
      </w:r>
      <w:r w:rsidR="00A8129F">
        <w:rPr>
          <w:rFonts w:ascii="Times New Roman" w:hAnsi="Times New Roman" w:cs="Times New Roman"/>
          <w:sz w:val="24"/>
          <w:szCs w:val="24"/>
          <w:lang w:val="en-CA"/>
        </w:rPr>
        <w:t xml:space="preserve">ensory condition: auditory, visual, audiovisual) </w:t>
      </w:r>
      <w:commentRangeStart w:id="25"/>
      <w:r w:rsidR="00A8129F">
        <w:rPr>
          <w:rFonts w:ascii="Times New Roman" w:hAnsi="Times New Roman" w:cs="Times New Roman"/>
          <w:sz w:val="24"/>
          <w:szCs w:val="24"/>
          <w:lang w:val="en-CA"/>
        </w:rPr>
        <w:t>factorial design, where task type will be assigned within subjects, and sensory conditions will be assigned between subjects</w:t>
      </w:r>
      <w:commentRangeEnd w:id="25"/>
      <w:r w:rsidR="00B00073">
        <w:rPr>
          <w:rStyle w:val="CommentReference"/>
        </w:rPr>
        <w:commentReference w:id="25"/>
      </w:r>
      <w:r w:rsidR="00A8129F">
        <w:rPr>
          <w:rFonts w:ascii="Times New Roman" w:hAnsi="Times New Roman" w:cs="Times New Roman"/>
          <w:sz w:val="24"/>
          <w:szCs w:val="24"/>
          <w:lang w:val="en-CA"/>
        </w:rPr>
        <w:t xml:space="preserve">. </w:t>
      </w:r>
      <w:r w:rsidR="005C052B">
        <w:rPr>
          <w:rFonts w:ascii="Times New Roman" w:hAnsi="Times New Roman" w:cs="Times New Roman"/>
          <w:sz w:val="24"/>
          <w:szCs w:val="24"/>
          <w:lang w:val="en-CA"/>
        </w:rPr>
        <w:t xml:space="preserve">The order of tasks (read, generate) will be counterbalanced across participants. </w:t>
      </w:r>
      <w:commentRangeStart w:id="26"/>
      <w:r w:rsidR="0086313A">
        <w:rPr>
          <w:rFonts w:ascii="Times New Roman" w:hAnsi="Times New Roman" w:cs="Times New Roman"/>
          <w:sz w:val="24"/>
          <w:szCs w:val="24"/>
          <w:lang w:val="en-CA"/>
        </w:rPr>
        <w:t xml:space="preserve">Further, of the total </w:t>
      </w:r>
      <w:proofErr w:type="gramStart"/>
      <w:r w:rsidR="0086313A">
        <w:rPr>
          <w:rFonts w:ascii="Times New Roman" w:hAnsi="Times New Roman" w:cs="Times New Roman"/>
          <w:sz w:val="24"/>
          <w:szCs w:val="24"/>
          <w:lang w:val="en-CA"/>
        </w:rPr>
        <w:t>120 word</w:t>
      </w:r>
      <w:proofErr w:type="gramEnd"/>
      <w:r w:rsidR="0086313A">
        <w:rPr>
          <w:rFonts w:ascii="Times New Roman" w:hAnsi="Times New Roman" w:cs="Times New Roman"/>
          <w:sz w:val="24"/>
          <w:szCs w:val="24"/>
          <w:lang w:val="en-CA"/>
        </w:rPr>
        <w:t xml:space="preserve"> pairs, 60 word pairs will be assigned to the reading condition and 60 word pairs will be assigned to the generation condition, in a counterbalanced order across participants, so that any observed difference can be confidently attributed to the manipulation</w:t>
      </w:r>
      <w:r w:rsidR="009A55D8">
        <w:rPr>
          <w:rFonts w:ascii="Times New Roman" w:hAnsi="Times New Roman" w:cs="Times New Roman"/>
          <w:sz w:val="24"/>
          <w:szCs w:val="24"/>
          <w:lang w:val="en-CA"/>
        </w:rPr>
        <w:t xml:space="preserve"> of task type.</w:t>
      </w:r>
      <w:commentRangeEnd w:id="26"/>
      <w:r w:rsidR="001832AD">
        <w:rPr>
          <w:rStyle w:val="CommentReference"/>
        </w:rPr>
        <w:commentReference w:id="26"/>
      </w:r>
    </w:p>
    <w:p w14:paraId="7E7F3039" w14:textId="538555B6" w:rsidR="009A55D8" w:rsidRDefault="009A55D8" w:rsidP="00B957DB">
      <w:pPr>
        <w:spacing w:after="0" w:line="480" w:lineRule="auto"/>
        <w:ind w:left="60"/>
        <w:rPr>
          <w:rFonts w:ascii="Times New Roman" w:hAnsi="Times New Roman" w:cs="Times New Roman"/>
          <w:b/>
          <w:bCs/>
          <w:i/>
          <w:iCs/>
          <w:sz w:val="24"/>
          <w:szCs w:val="24"/>
          <w:lang w:val="en-CA"/>
        </w:rPr>
      </w:pPr>
      <w:r>
        <w:rPr>
          <w:rFonts w:ascii="Times New Roman" w:hAnsi="Times New Roman" w:cs="Times New Roman"/>
          <w:b/>
          <w:bCs/>
          <w:i/>
          <w:iCs/>
          <w:sz w:val="24"/>
          <w:szCs w:val="24"/>
          <w:lang w:val="en-CA"/>
        </w:rPr>
        <w:t xml:space="preserve">Encoding Phase </w:t>
      </w:r>
    </w:p>
    <w:p w14:paraId="5FBABB8A" w14:textId="637F60E2" w:rsidR="009A55D8" w:rsidRPr="009A55D8" w:rsidRDefault="009A55D8" w:rsidP="00B957DB">
      <w:pPr>
        <w:spacing w:after="0" w:line="480" w:lineRule="auto"/>
        <w:ind w:left="60"/>
        <w:rPr>
          <w:rFonts w:ascii="Times New Roman" w:hAnsi="Times New Roman" w:cs="Times New Roman"/>
          <w:sz w:val="24"/>
          <w:szCs w:val="24"/>
          <w:lang w:val="en-CA"/>
        </w:rPr>
      </w:pPr>
      <w:r>
        <w:rPr>
          <w:rFonts w:ascii="Times New Roman" w:hAnsi="Times New Roman" w:cs="Times New Roman"/>
          <w:sz w:val="24"/>
          <w:szCs w:val="24"/>
          <w:lang w:val="en-CA"/>
        </w:rPr>
        <w:tab/>
        <w:t xml:space="preserve">Each word pair will be presented at a 4 s pace, which will be assured using an interval timer which signals a tone every 4 s to indicate to the participant to move to the next word pair. </w:t>
      </w:r>
    </w:p>
    <w:p w14:paraId="0B6110B0" w14:textId="77777777" w:rsidR="00070DF2" w:rsidRPr="005C734C" w:rsidRDefault="00070DF2" w:rsidP="00B957DB">
      <w:pPr>
        <w:spacing w:after="0" w:line="480" w:lineRule="auto"/>
        <w:ind w:left="60"/>
        <w:rPr>
          <w:rFonts w:ascii="Times New Roman" w:hAnsi="Times New Roman" w:cs="Times New Roman"/>
          <w:b/>
          <w:bCs/>
          <w:i/>
          <w:iCs/>
          <w:sz w:val="24"/>
          <w:szCs w:val="24"/>
          <w:lang w:val="en-CA"/>
        </w:rPr>
      </w:pPr>
      <w:r w:rsidRPr="005C734C">
        <w:rPr>
          <w:rFonts w:ascii="Times New Roman" w:hAnsi="Times New Roman" w:cs="Times New Roman"/>
          <w:b/>
          <w:bCs/>
          <w:i/>
          <w:iCs/>
          <w:sz w:val="24"/>
          <w:szCs w:val="24"/>
          <w:lang w:val="en-CA"/>
        </w:rPr>
        <w:t>Distraction Phase</w:t>
      </w:r>
    </w:p>
    <w:p w14:paraId="25C9E3B7" w14:textId="57664740" w:rsidR="00070DF2" w:rsidRPr="00717B70" w:rsidRDefault="00070DF2" w:rsidP="00B957DB">
      <w:pPr>
        <w:spacing w:after="0" w:line="480" w:lineRule="auto"/>
        <w:ind w:left="60"/>
        <w:rPr>
          <w:rFonts w:ascii="Times New Roman" w:hAnsi="Times New Roman" w:cs="Times New Roman"/>
          <w:sz w:val="24"/>
          <w:szCs w:val="24"/>
          <w:lang w:val="en-CA"/>
        </w:rPr>
      </w:pPr>
      <w:r w:rsidRPr="00717B70">
        <w:rPr>
          <w:rFonts w:ascii="Times New Roman" w:hAnsi="Times New Roman" w:cs="Times New Roman"/>
          <w:b/>
          <w:bCs/>
          <w:sz w:val="24"/>
          <w:szCs w:val="24"/>
          <w:lang w:val="en-CA"/>
        </w:rPr>
        <w:tab/>
      </w:r>
      <w:commentRangeStart w:id="27"/>
      <w:r w:rsidR="003621F0">
        <w:rPr>
          <w:rFonts w:ascii="Times New Roman" w:hAnsi="Times New Roman" w:cs="Times New Roman"/>
          <w:sz w:val="24"/>
          <w:szCs w:val="24"/>
          <w:lang w:val="en-CA"/>
        </w:rPr>
        <w:t>Following each encoding phase, each participant</w:t>
      </w:r>
      <w:r w:rsidRPr="00717B70">
        <w:rPr>
          <w:rFonts w:ascii="Times New Roman" w:hAnsi="Times New Roman" w:cs="Times New Roman"/>
          <w:sz w:val="24"/>
          <w:szCs w:val="24"/>
          <w:lang w:val="en-CA"/>
        </w:rPr>
        <w:t xml:space="preserve"> will be instructed </w:t>
      </w:r>
      <w:r w:rsidR="00D139BD">
        <w:rPr>
          <w:rFonts w:ascii="Times New Roman" w:hAnsi="Times New Roman" w:cs="Times New Roman"/>
          <w:sz w:val="24"/>
          <w:szCs w:val="24"/>
          <w:lang w:val="en-CA"/>
        </w:rPr>
        <w:t xml:space="preserve">to </w:t>
      </w:r>
      <w:r w:rsidR="00BF766E">
        <w:rPr>
          <w:rFonts w:ascii="Times New Roman" w:hAnsi="Times New Roman" w:cs="Times New Roman"/>
          <w:sz w:val="24"/>
          <w:szCs w:val="24"/>
          <w:lang w:val="en-CA"/>
        </w:rPr>
        <w:t xml:space="preserve">continually subtract seven from a given number on a blank sheet of paper, for 30 seconds. </w:t>
      </w:r>
      <w:commentRangeEnd w:id="27"/>
      <w:r w:rsidR="00E418B4">
        <w:rPr>
          <w:rStyle w:val="CommentReference"/>
        </w:rPr>
        <w:commentReference w:id="27"/>
      </w:r>
    </w:p>
    <w:p w14:paraId="4258BD7B" w14:textId="2BE5FDD5" w:rsidR="00070DF2" w:rsidRPr="005C734C" w:rsidRDefault="00EE0A42" w:rsidP="00B957DB">
      <w:pPr>
        <w:keepNext/>
        <w:keepLines/>
        <w:spacing w:after="0" w:line="480" w:lineRule="auto"/>
        <w:rPr>
          <w:rFonts w:ascii="Times New Roman" w:hAnsi="Times New Roman" w:cs="Times New Roman"/>
          <w:b/>
          <w:bCs/>
          <w:i/>
          <w:iCs/>
          <w:sz w:val="24"/>
          <w:szCs w:val="24"/>
          <w:lang w:val="en-CA"/>
        </w:rPr>
      </w:pPr>
      <w:r>
        <w:rPr>
          <w:rFonts w:ascii="Times New Roman" w:hAnsi="Times New Roman" w:cs="Times New Roman"/>
          <w:b/>
          <w:bCs/>
          <w:i/>
          <w:iCs/>
          <w:sz w:val="24"/>
          <w:szCs w:val="24"/>
          <w:lang w:val="en-CA"/>
        </w:rPr>
        <w:t>Visual Recognition Condition</w:t>
      </w:r>
    </w:p>
    <w:p w14:paraId="6169FBB6" w14:textId="70251C0A" w:rsidR="00070DF2" w:rsidRDefault="00070DF2" w:rsidP="00B957DB">
      <w:pPr>
        <w:spacing w:after="0" w:line="480" w:lineRule="auto"/>
        <w:ind w:firstLine="720"/>
        <w:rPr>
          <w:rFonts w:ascii="Times New Roman" w:hAnsi="Times New Roman" w:cs="Times New Roman"/>
          <w:sz w:val="24"/>
          <w:szCs w:val="24"/>
          <w:lang w:val="en-CA"/>
        </w:rPr>
      </w:pPr>
      <w:commentRangeStart w:id="28"/>
      <w:r w:rsidRPr="00717B70">
        <w:rPr>
          <w:rFonts w:ascii="Times New Roman" w:hAnsi="Times New Roman" w:cs="Times New Roman"/>
          <w:sz w:val="24"/>
          <w:szCs w:val="24"/>
          <w:lang w:val="en-CA"/>
        </w:rPr>
        <w:t>Participants will be given a written recognition test on the target words.</w:t>
      </w:r>
      <w:r w:rsidR="003621F0">
        <w:rPr>
          <w:rFonts w:ascii="Times New Roman" w:hAnsi="Times New Roman" w:cs="Times New Roman"/>
          <w:sz w:val="24"/>
          <w:szCs w:val="24"/>
          <w:lang w:val="en-CA"/>
        </w:rPr>
        <w:t xml:space="preserve"> </w:t>
      </w:r>
      <w:r w:rsidRPr="00717B70">
        <w:rPr>
          <w:rFonts w:ascii="Times New Roman" w:hAnsi="Times New Roman" w:cs="Times New Roman"/>
          <w:sz w:val="24"/>
          <w:szCs w:val="24"/>
          <w:lang w:val="en-CA"/>
        </w:rPr>
        <w:t xml:space="preserve">If the participant did not correctly generate the anticipated target word, their score will be adjusted to reflect the </w:t>
      </w:r>
      <w:r w:rsidRPr="00717B70">
        <w:rPr>
          <w:rFonts w:ascii="Times New Roman" w:hAnsi="Times New Roman" w:cs="Times New Roman"/>
          <w:sz w:val="24"/>
          <w:szCs w:val="24"/>
          <w:lang w:val="en-CA"/>
        </w:rPr>
        <w:lastRenderedPageBreak/>
        <w:t>words that were actually encoded. For each question, three words of the same letter length</w:t>
      </w:r>
      <w:r w:rsidR="003621F0">
        <w:rPr>
          <w:rFonts w:ascii="Times New Roman" w:hAnsi="Times New Roman" w:cs="Times New Roman"/>
          <w:sz w:val="24"/>
          <w:szCs w:val="24"/>
          <w:lang w:val="en-CA"/>
        </w:rPr>
        <w:t xml:space="preserve">—two lures and one target word—will </w:t>
      </w:r>
      <w:r w:rsidRPr="00717B70">
        <w:rPr>
          <w:rFonts w:ascii="Times New Roman" w:hAnsi="Times New Roman" w:cs="Times New Roman"/>
          <w:sz w:val="24"/>
          <w:szCs w:val="24"/>
          <w:lang w:val="en-CA"/>
        </w:rPr>
        <w:t>be presented.</w:t>
      </w:r>
      <w:commentRangeEnd w:id="28"/>
      <w:r w:rsidR="004C0DF2">
        <w:rPr>
          <w:rStyle w:val="CommentReference"/>
        </w:rPr>
        <w:commentReference w:id="28"/>
      </w:r>
      <w:r w:rsidRPr="00717B70">
        <w:rPr>
          <w:rFonts w:ascii="Times New Roman" w:hAnsi="Times New Roman" w:cs="Times New Roman"/>
          <w:sz w:val="24"/>
          <w:szCs w:val="24"/>
          <w:lang w:val="en-CA"/>
        </w:rPr>
        <w:t xml:space="preserve"> The participant must circle which of the three options they recognize and they will also be asked to rate, </w:t>
      </w:r>
      <w:commentRangeStart w:id="29"/>
      <w:r w:rsidRPr="00717B70">
        <w:rPr>
          <w:rFonts w:ascii="Times New Roman" w:hAnsi="Times New Roman" w:cs="Times New Roman"/>
          <w:sz w:val="24"/>
          <w:szCs w:val="24"/>
          <w:lang w:val="en-CA"/>
        </w:rPr>
        <w:t xml:space="preserve">on a scale from 1-10, how confident they are about their choice (1 = </w:t>
      </w:r>
      <w:r w:rsidRPr="00930B2F">
        <w:rPr>
          <w:rFonts w:ascii="Times New Roman" w:hAnsi="Times New Roman" w:cs="Times New Roman"/>
          <w:i/>
          <w:iCs/>
          <w:sz w:val="24"/>
          <w:szCs w:val="24"/>
          <w:lang w:val="en-CA"/>
        </w:rPr>
        <w:t>not confident at all</w:t>
      </w:r>
      <w:r w:rsidRPr="00717B70">
        <w:rPr>
          <w:rFonts w:ascii="Times New Roman" w:hAnsi="Times New Roman" w:cs="Times New Roman"/>
          <w:sz w:val="24"/>
          <w:szCs w:val="24"/>
          <w:lang w:val="en-CA"/>
        </w:rPr>
        <w:t xml:space="preserve">, </w:t>
      </w:r>
      <w:r w:rsidR="00D60C7B">
        <w:rPr>
          <w:rFonts w:ascii="Times New Roman" w:hAnsi="Times New Roman" w:cs="Times New Roman"/>
          <w:sz w:val="24"/>
          <w:szCs w:val="24"/>
          <w:lang w:val="en-CA"/>
        </w:rPr>
        <w:t>5</w:t>
      </w:r>
      <w:r w:rsidRPr="00717B70">
        <w:rPr>
          <w:rFonts w:ascii="Times New Roman" w:hAnsi="Times New Roman" w:cs="Times New Roman"/>
          <w:sz w:val="24"/>
          <w:szCs w:val="24"/>
          <w:lang w:val="en-CA"/>
        </w:rPr>
        <w:t xml:space="preserve"> = </w:t>
      </w:r>
      <w:r w:rsidRPr="00930B2F">
        <w:rPr>
          <w:rFonts w:ascii="Times New Roman" w:hAnsi="Times New Roman" w:cs="Times New Roman"/>
          <w:i/>
          <w:iCs/>
          <w:sz w:val="24"/>
          <w:szCs w:val="24"/>
          <w:lang w:val="en-CA"/>
        </w:rPr>
        <w:t>extremely confident</w:t>
      </w:r>
      <w:r w:rsidRPr="00717B70">
        <w:rPr>
          <w:rFonts w:ascii="Times New Roman" w:hAnsi="Times New Roman" w:cs="Times New Roman"/>
          <w:sz w:val="24"/>
          <w:szCs w:val="24"/>
          <w:lang w:val="en-CA"/>
        </w:rPr>
        <w:t>).</w:t>
      </w:r>
      <w:commentRangeEnd w:id="29"/>
      <w:r w:rsidR="004C0DF2">
        <w:rPr>
          <w:rStyle w:val="CommentReference"/>
        </w:rPr>
        <w:commentReference w:id="29"/>
      </w:r>
      <w:r w:rsidR="00930B2F">
        <w:rPr>
          <w:rFonts w:ascii="Times New Roman" w:hAnsi="Times New Roman" w:cs="Times New Roman"/>
          <w:sz w:val="24"/>
          <w:szCs w:val="24"/>
          <w:lang w:val="en-CA"/>
        </w:rPr>
        <w:t xml:space="preserve"> There will be a total of </w:t>
      </w:r>
      <w:r w:rsidR="00853EED">
        <w:rPr>
          <w:rFonts w:ascii="Times New Roman" w:hAnsi="Times New Roman" w:cs="Times New Roman"/>
          <w:sz w:val="24"/>
          <w:szCs w:val="24"/>
          <w:lang w:val="en-CA"/>
        </w:rPr>
        <w:t xml:space="preserve">120 questions on the recognition test, reflecting the total number of possible target items to be encoded. </w:t>
      </w:r>
    </w:p>
    <w:p w14:paraId="5F853F3D" w14:textId="2F13785C" w:rsidR="00717B70" w:rsidRPr="003621F0" w:rsidRDefault="003621F0" w:rsidP="00B957DB">
      <w:pPr>
        <w:spacing w:after="0" w:line="480" w:lineRule="auto"/>
        <w:contextualSpacing/>
        <w:jc w:val="center"/>
        <w:rPr>
          <w:rFonts w:ascii="Times New Roman" w:hAnsi="Times New Roman" w:cs="Times New Roman"/>
          <w:b/>
          <w:bCs/>
          <w:sz w:val="24"/>
          <w:szCs w:val="24"/>
          <w:lang w:val="en-CA"/>
        </w:rPr>
      </w:pPr>
      <w:r w:rsidRPr="003621F0">
        <w:rPr>
          <w:rFonts w:ascii="Times New Roman" w:hAnsi="Times New Roman" w:cs="Times New Roman"/>
          <w:b/>
          <w:bCs/>
          <w:sz w:val="24"/>
          <w:szCs w:val="24"/>
          <w:lang w:val="en-CA"/>
        </w:rPr>
        <w:t>Proposed Analysis</w:t>
      </w:r>
    </w:p>
    <w:p w14:paraId="65EBA8BE" w14:textId="22080918" w:rsidR="001F2EBE" w:rsidRDefault="00717B70" w:rsidP="00B957DB">
      <w:pPr>
        <w:spacing w:after="0" w:line="480" w:lineRule="auto"/>
        <w:ind w:firstLine="720"/>
        <w:rPr>
          <w:rFonts w:ascii="Times New Roman" w:hAnsi="Times New Roman" w:cs="Times New Roman"/>
          <w:sz w:val="24"/>
          <w:szCs w:val="24"/>
          <w:lang w:val="en-CA"/>
        </w:rPr>
      </w:pPr>
      <w:r w:rsidRPr="00717B70">
        <w:rPr>
          <w:rFonts w:ascii="Times New Roman" w:hAnsi="Times New Roman" w:cs="Times New Roman"/>
          <w:sz w:val="24"/>
          <w:szCs w:val="24"/>
          <w:lang w:val="en-CA"/>
        </w:rPr>
        <w:t xml:space="preserve">To assess whether an aspect of the generation effect </w:t>
      </w:r>
      <w:commentRangeStart w:id="30"/>
      <w:r w:rsidRPr="00717B70">
        <w:rPr>
          <w:rFonts w:ascii="Times New Roman" w:hAnsi="Times New Roman" w:cs="Times New Roman"/>
          <w:sz w:val="24"/>
          <w:szCs w:val="24"/>
          <w:lang w:val="en-CA"/>
        </w:rPr>
        <w:t xml:space="preserve">can be accounted for by the multisensory </w:t>
      </w:r>
      <w:r w:rsidR="005C734C">
        <w:rPr>
          <w:rFonts w:ascii="Times New Roman" w:hAnsi="Times New Roman" w:cs="Times New Roman"/>
          <w:sz w:val="24"/>
          <w:szCs w:val="24"/>
          <w:lang w:val="en-CA"/>
        </w:rPr>
        <w:t>facilitation effect</w:t>
      </w:r>
      <w:commentRangeEnd w:id="30"/>
      <w:r w:rsidR="00874E41">
        <w:rPr>
          <w:rStyle w:val="CommentReference"/>
        </w:rPr>
        <w:commentReference w:id="30"/>
      </w:r>
      <w:r w:rsidRPr="00717B70">
        <w:rPr>
          <w:rFonts w:ascii="Times New Roman" w:hAnsi="Times New Roman" w:cs="Times New Roman"/>
          <w:sz w:val="24"/>
          <w:szCs w:val="24"/>
          <w:lang w:val="en-CA"/>
        </w:rPr>
        <w:t xml:space="preserve"> of the task, the following research design is proposed: </w:t>
      </w:r>
      <w:commentRangeStart w:id="31"/>
      <w:r w:rsidRPr="00717B70">
        <w:rPr>
          <w:rFonts w:ascii="Times New Roman" w:hAnsi="Times New Roman" w:cs="Times New Roman"/>
          <w:sz w:val="24"/>
          <w:szCs w:val="24"/>
          <w:lang w:val="en-CA"/>
        </w:rPr>
        <w:t xml:space="preserve">A 2 (Task Type: </w:t>
      </w:r>
      <w:r w:rsidR="00ED2BA2">
        <w:rPr>
          <w:rFonts w:ascii="Times New Roman" w:hAnsi="Times New Roman" w:cs="Times New Roman"/>
          <w:sz w:val="24"/>
          <w:szCs w:val="24"/>
          <w:lang w:val="en-CA"/>
        </w:rPr>
        <w:t>g</w:t>
      </w:r>
      <w:r w:rsidRPr="00717B70">
        <w:rPr>
          <w:rFonts w:ascii="Times New Roman" w:hAnsi="Times New Roman" w:cs="Times New Roman"/>
          <w:sz w:val="24"/>
          <w:szCs w:val="24"/>
          <w:lang w:val="en-CA"/>
        </w:rPr>
        <w:t xml:space="preserve">enerate, read) X </w:t>
      </w:r>
      <w:r w:rsidR="00D45EBE">
        <w:rPr>
          <w:rFonts w:ascii="Times New Roman" w:hAnsi="Times New Roman" w:cs="Times New Roman"/>
          <w:sz w:val="24"/>
          <w:szCs w:val="24"/>
          <w:lang w:val="en-CA"/>
        </w:rPr>
        <w:t>3</w:t>
      </w:r>
      <w:r w:rsidRPr="00717B70">
        <w:rPr>
          <w:rFonts w:ascii="Times New Roman" w:hAnsi="Times New Roman" w:cs="Times New Roman"/>
          <w:sz w:val="24"/>
          <w:szCs w:val="24"/>
          <w:lang w:val="en-CA"/>
        </w:rPr>
        <w:t xml:space="preserve"> (</w:t>
      </w:r>
      <w:r w:rsidR="00D45EBE">
        <w:rPr>
          <w:rFonts w:ascii="Times New Roman" w:hAnsi="Times New Roman" w:cs="Times New Roman"/>
          <w:sz w:val="24"/>
          <w:szCs w:val="24"/>
          <w:lang w:val="en-CA"/>
        </w:rPr>
        <w:t>Sensory Modality: auditory, visual, audiovisual</w:t>
      </w:r>
      <w:r w:rsidRPr="00717B70">
        <w:rPr>
          <w:rFonts w:ascii="Times New Roman" w:hAnsi="Times New Roman" w:cs="Times New Roman"/>
          <w:sz w:val="24"/>
          <w:szCs w:val="24"/>
          <w:lang w:val="en-CA"/>
        </w:rPr>
        <w:t xml:space="preserve">), </w:t>
      </w:r>
      <w:r w:rsidR="00D45EBE">
        <w:rPr>
          <w:rFonts w:ascii="Times New Roman" w:hAnsi="Times New Roman" w:cs="Times New Roman"/>
          <w:sz w:val="24"/>
          <w:szCs w:val="24"/>
          <w:lang w:val="en-CA"/>
        </w:rPr>
        <w:t>f</w:t>
      </w:r>
      <w:r w:rsidRPr="00717B70">
        <w:rPr>
          <w:rFonts w:ascii="Times New Roman" w:hAnsi="Times New Roman" w:cs="Times New Roman"/>
          <w:sz w:val="24"/>
          <w:szCs w:val="24"/>
          <w:lang w:val="en-CA"/>
        </w:rPr>
        <w:t xml:space="preserve">actorial </w:t>
      </w:r>
      <w:r w:rsidR="00D45EBE">
        <w:rPr>
          <w:rFonts w:ascii="Times New Roman" w:hAnsi="Times New Roman" w:cs="Times New Roman"/>
          <w:sz w:val="24"/>
          <w:szCs w:val="24"/>
          <w:lang w:val="en-CA"/>
        </w:rPr>
        <w:t>analysis of variance (ANOVA)</w:t>
      </w:r>
      <w:r w:rsidR="001F2EBE">
        <w:rPr>
          <w:rFonts w:ascii="Times New Roman" w:hAnsi="Times New Roman" w:cs="Times New Roman"/>
          <w:sz w:val="24"/>
          <w:szCs w:val="24"/>
          <w:lang w:val="en-CA"/>
        </w:rPr>
        <w:t xml:space="preserve"> will be conducted, with task type assessed between subjects, and sensory modality within subjects</w:t>
      </w:r>
      <w:r w:rsidRPr="00717B70">
        <w:rPr>
          <w:rFonts w:ascii="Times New Roman" w:hAnsi="Times New Roman" w:cs="Times New Roman"/>
          <w:sz w:val="24"/>
          <w:szCs w:val="24"/>
          <w:lang w:val="en-CA"/>
        </w:rPr>
        <w:t>.</w:t>
      </w:r>
      <w:r w:rsidR="007157B5">
        <w:rPr>
          <w:rFonts w:ascii="Times New Roman" w:hAnsi="Times New Roman" w:cs="Times New Roman"/>
          <w:sz w:val="24"/>
          <w:szCs w:val="24"/>
          <w:lang w:val="en-CA"/>
        </w:rPr>
        <w:t xml:space="preserve"> </w:t>
      </w:r>
      <w:r w:rsidR="00D11BF8" w:rsidRPr="00D11BF8">
        <w:rPr>
          <w:rFonts w:ascii="Times New Roman" w:hAnsi="Times New Roman" w:cs="Times New Roman"/>
          <w:sz w:val="24"/>
          <w:szCs w:val="24"/>
          <w:lang w:val="en-CA"/>
        </w:rPr>
        <w:t xml:space="preserve">To test whether </w:t>
      </w:r>
      <w:r w:rsidR="00D11BF8">
        <w:rPr>
          <w:rFonts w:ascii="Times New Roman" w:hAnsi="Times New Roman" w:cs="Times New Roman"/>
          <w:sz w:val="24"/>
          <w:szCs w:val="24"/>
          <w:lang w:val="en-CA"/>
        </w:rPr>
        <w:t xml:space="preserve">H2 </w:t>
      </w:r>
      <w:r w:rsidR="00D11BF8" w:rsidRPr="00D11BF8">
        <w:rPr>
          <w:rFonts w:ascii="Times New Roman" w:hAnsi="Times New Roman" w:cs="Times New Roman"/>
          <w:sz w:val="24"/>
          <w:szCs w:val="24"/>
          <w:lang w:val="en-CA"/>
        </w:rPr>
        <w:t xml:space="preserve">is also supported by confidence ratings, confidence ratings will be assessed using an independent samples </w:t>
      </w:r>
      <w:r w:rsidR="00D11BF8" w:rsidRPr="00D11BF8">
        <w:rPr>
          <w:rFonts w:ascii="Times New Roman" w:hAnsi="Times New Roman" w:cs="Times New Roman"/>
          <w:i/>
          <w:iCs/>
          <w:sz w:val="24"/>
          <w:szCs w:val="24"/>
          <w:lang w:val="en-CA"/>
        </w:rPr>
        <w:t>t</w:t>
      </w:r>
      <w:r w:rsidR="00D11BF8" w:rsidRPr="00D11BF8">
        <w:rPr>
          <w:rFonts w:ascii="Times New Roman" w:hAnsi="Times New Roman" w:cs="Times New Roman"/>
          <w:sz w:val="24"/>
          <w:szCs w:val="24"/>
          <w:lang w:val="en-CA"/>
        </w:rPr>
        <w:t>-test, with the grouping variable being task type (read, generate) and the outcome variable being confidence.</w:t>
      </w:r>
      <w:commentRangeEnd w:id="31"/>
      <w:r w:rsidR="004C0DF2">
        <w:rPr>
          <w:rStyle w:val="CommentReference"/>
        </w:rPr>
        <w:commentReference w:id="31"/>
      </w:r>
      <w:r w:rsidR="00B63434">
        <w:rPr>
          <w:rFonts w:ascii="Times New Roman" w:hAnsi="Times New Roman" w:cs="Times New Roman"/>
          <w:sz w:val="24"/>
          <w:szCs w:val="24"/>
          <w:lang w:val="en-CA"/>
        </w:rPr>
        <w:t xml:space="preserve"> The researchers </w:t>
      </w:r>
      <w:r w:rsidR="00B63434" w:rsidRPr="00B63434">
        <w:rPr>
          <w:rFonts w:ascii="Times New Roman" w:hAnsi="Times New Roman" w:cs="Times New Roman"/>
          <w:sz w:val="24"/>
          <w:szCs w:val="24"/>
          <w:lang w:val="en-CA"/>
        </w:rPr>
        <w:t>will utilize Bayes' analys</w:t>
      </w:r>
      <w:r w:rsidR="00B63434">
        <w:rPr>
          <w:rFonts w:ascii="Times New Roman" w:hAnsi="Times New Roman" w:cs="Times New Roman"/>
          <w:sz w:val="24"/>
          <w:szCs w:val="24"/>
          <w:lang w:val="en-CA"/>
        </w:rPr>
        <w:t>i</w:t>
      </w:r>
      <w:r w:rsidR="00B63434" w:rsidRPr="00B63434">
        <w:rPr>
          <w:rFonts w:ascii="Times New Roman" w:hAnsi="Times New Roman" w:cs="Times New Roman"/>
          <w:sz w:val="24"/>
          <w:szCs w:val="24"/>
          <w:lang w:val="en-CA"/>
        </w:rPr>
        <w:t>s as a follow-up to non-significant ANOVA findings to evaluate the strength of evidence for the null hypothesis and quantify the likelihood of the observed data given both the null and alternative hypotheses. This approach will offer a more nuanced interpretation of the data and provide insights into the presence or absence of effects</w:t>
      </w:r>
      <w:del w:id="32" w:author="Vanessa Loaiza-Kois" w:date="2024-03-27T09:17:00Z">
        <w:r w:rsidR="00B63434" w:rsidRPr="00B63434" w:rsidDel="004C0DF2">
          <w:rPr>
            <w:rFonts w:ascii="Times New Roman" w:hAnsi="Times New Roman" w:cs="Times New Roman"/>
            <w:sz w:val="24"/>
            <w:szCs w:val="24"/>
            <w:lang w:val="en-CA"/>
          </w:rPr>
          <w:delText xml:space="preserve">, </w:delText>
        </w:r>
        <w:commentRangeStart w:id="33"/>
        <w:r w:rsidR="00B63434" w:rsidRPr="00B63434" w:rsidDel="004C0DF2">
          <w:rPr>
            <w:rFonts w:ascii="Times New Roman" w:hAnsi="Times New Roman" w:cs="Times New Roman"/>
            <w:sz w:val="24"/>
            <w:szCs w:val="24"/>
            <w:lang w:val="en-CA"/>
          </w:rPr>
          <w:delText>particularly in situations where traditional frequentist statistics may lack power</w:delText>
        </w:r>
      </w:del>
      <w:r w:rsidR="00B63434" w:rsidRPr="00B63434">
        <w:rPr>
          <w:rFonts w:ascii="Times New Roman" w:hAnsi="Times New Roman" w:cs="Times New Roman"/>
          <w:sz w:val="24"/>
          <w:szCs w:val="24"/>
          <w:lang w:val="en-CA"/>
        </w:rPr>
        <w:t>.</w:t>
      </w:r>
      <w:commentRangeEnd w:id="33"/>
      <w:r w:rsidR="004C0DF2">
        <w:rPr>
          <w:rStyle w:val="CommentReference"/>
        </w:rPr>
        <w:commentReference w:id="33"/>
      </w:r>
    </w:p>
    <w:p w14:paraId="309E213F" w14:textId="7B6ED4EE" w:rsidR="00717B70" w:rsidRDefault="00717B70" w:rsidP="00B957DB">
      <w:pPr>
        <w:spacing w:after="0" w:line="480" w:lineRule="auto"/>
        <w:ind w:firstLine="720"/>
        <w:rPr>
          <w:rFonts w:ascii="Times New Roman" w:hAnsi="Times New Roman" w:cs="Times New Roman"/>
          <w:sz w:val="24"/>
          <w:szCs w:val="24"/>
          <w:lang w:val="en-CA"/>
        </w:rPr>
      </w:pPr>
      <w:r w:rsidRPr="00717B70">
        <w:rPr>
          <w:rFonts w:ascii="Times New Roman" w:hAnsi="Times New Roman" w:cs="Times New Roman"/>
          <w:sz w:val="24"/>
          <w:szCs w:val="24"/>
          <w:lang w:val="en-CA"/>
        </w:rPr>
        <w:t xml:space="preserve"> </w:t>
      </w:r>
    </w:p>
    <w:p w14:paraId="5D7DDDC0" w14:textId="10C3C2E8" w:rsidR="003139F8" w:rsidRDefault="003139F8" w:rsidP="00B957DB">
      <w:pPr>
        <w:spacing w:after="0" w:line="480" w:lineRule="auto"/>
        <w:jc w:val="center"/>
        <w:rPr>
          <w:rFonts w:ascii="Times New Roman" w:hAnsi="Times New Roman" w:cs="Times New Roman"/>
          <w:b/>
          <w:bCs/>
          <w:sz w:val="24"/>
          <w:szCs w:val="24"/>
          <w:lang w:val="en-CA"/>
        </w:rPr>
      </w:pPr>
      <w:r>
        <w:rPr>
          <w:rFonts w:ascii="Times New Roman" w:hAnsi="Times New Roman" w:cs="Times New Roman"/>
          <w:b/>
          <w:bCs/>
          <w:sz w:val="24"/>
          <w:szCs w:val="24"/>
          <w:lang w:val="en-CA"/>
        </w:rPr>
        <w:t xml:space="preserve">Implications </w:t>
      </w:r>
    </w:p>
    <w:p w14:paraId="76F67A83" w14:textId="79F19A52" w:rsidR="003139F8" w:rsidRPr="003139F8" w:rsidRDefault="003139F8" w:rsidP="00B957DB">
      <w:pPr>
        <w:spacing w:after="0" w:line="480" w:lineRule="auto"/>
        <w:ind w:firstLine="720"/>
        <w:rPr>
          <w:rFonts w:ascii="Times New Roman" w:hAnsi="Times New Roman" w:cs="Times New Roman"/>
          <w:sz w:val="24"/>
          <w:szCs w:val="24"/>
          <w:lang w:val="en-CA"/>
        </w:rPr>
      </w:pPr>
      <w:r>
        <w:rPr>
          <w:rFonts w:ascii="Times New Roman" w:hAnsi="Times New Roman" w:cs="Times New Roman"/>
          <w:sz w:val="24"/>
          <w:szCs w:val="24"/>
          <w:lang w:val="en-CA"/>
        </w:rPr>
        <w:t>Despite having a vast body of literature to rely on when examining the effect of self-generation on memory under a host of different conditions</w:t>
      </w:r>
      <w:r w:rsidR="000B37D0">
        <w:rPr>
          <w:rFonts w:ascii="Times New Roman" w:hAnsi="Times New Roman" w:cs="Times New Roman"/>
          <w:sz w:val="24"/>
          <w:szCs w:val="24"/>
          <w:lang w:val="en-CA"/>
        </w:rPr>
        <w:t xml:space="preserve"> (for reviews of this literature, see </w:t>
      </w:r>
      <w:r w:rsidR="000B37D0">
        <w:rPr>
          <w:rFonts w:ascii="Times New Roman" w:hAnsi="Times New Roman" w:cs="Times New Roman"/>
          <w:sz w:val="24"/>
          <w:szCs w:val="24"/>
          <w:lang w:val="en-CA"/>
        </w:rPr>
        <w:lastRenderedPageBreak/>
        <w:t>Bertsch et al., 2007; McCurdy et al., 2020)</w:t>
      </w:r>
      <w:r>
        <w:rPr>
          <w:rFonts w:ascii="Times New Roman" w:hAnsi="Times New Roman" w:cs="Times New Roman"/>
          <w:sz w:val="24"/>
          <w:szCs w:val="24"/>
          <w:lang w:val="en-CA"/>
        </w:rPr>
        <w:t xml:space="preserve">, the multisensory component inherent to most generation tasks has been neglected as an area of focus in </w:t>
      </w:r>
      <w:r w:rsidR="000B37D0">
        <w:rPr>
          <w:rFonts w:ascii="Times New Roman" w:hAnsi="Times New Roman" w:cs="Times New Roman"/>
          <w:sz w:val="24"/>
          <w:szCs w:val="24"/>
          <w:lang w:val="en-CA"/>
        </w:rPr>
        <w:t xml:space="preserve">this </w:t>
      </w:r>
      <w:r>
        <w:rPr>
          <w:rFonts w:ascii="Times New Roman" w:hAnsi="Times New Roman" w:cs="Times New Roman"/>
          <w:sz w:val="24"/>
          <w:szCs w:val="24"/>
          <w:lang w:val="en-CA"/>
        </w:rPr>
        <w:t xml:space="preserve">research. To help understand the mechanisms underlying the generation effect, assessing the multisensory component of the task will be necessary to elucidate whether generation tasks are exemplary of the multisensory facilitation effect, or whether the generation effect is as substantial when the multisensory component of generation tasks is removed. </w:t>
      </w:r>
      <w:r w:rsidR="00EB6674">
        <w:rPr>
          <w:rFonts w:ascii="Times New Roman" w:hAnsi="Times New Roman" w:cs="Times New Roman"/>
          <w:sz w:val="24"/>
          <w:szCs w:val="24"/>
          <w:lang w:val="en-CA"/>
        </w:rPr>
        <w:t>The importance of clarifying the multisensory role of encoding under such conditions extends beyond the purpose of understanding the mechanisms which underl</w:t>
      </w:r>
      <w:r w:rsidR="00D139BD">
        <w:rPr>
          <w:rFonts w:ascii="Times New Roman" w:hAnsi="Times New Roman" w:cs="Times New Roman"/>
          <w:sz w:val="24"/>
          <w:szCs w:val="24"/>
          <w:lang w:val="en-CA"/>
        </w:rPr>
        <w:t>ie</w:t>
      </w:r>
      <w:r w:rsidR="00EB6674">
        <w:rPr>
          <w:rFonts w:ascii="Times New Roman" w:hAnsi="Times New Roman" w:cs="Times New Roman"/>
          <w:sz w:val="24"/>
          <w:szCs w:val="24"/>
          <w:lang w:val="en-CA"/>
        </w:rPr>
        <w:t xml:space="preserve"> the generation effect. Beyond this, the findings of this study will contribute to the growing literature on multisensory learning, and will contribute evidence toward the debate regarding when a multisensory facilitation effect may be observed. Further,</w:t>
      </w:r>
      <w:r w:rsidR="006B24AA">
        <w:rPr>
          <w:rFonts w:ascii="Times New Roman" w:hAnsi="Times New Roman" w:cs="Times New Roman"/>
          <w:sz w:val="24"/>
          <w:szCs w:val="24"/>
          <w:lang w:val="en-CA"/>
        </w:rPr>
        <w:t xml:space="preserve"> existing research supporting the multisensory facilitation effect examines the relationship between auditory and visual processing using auditory stimuli and images as visual stimuli. In the proposed study, verbal stimuli will be used as the visual component, which will have implications for </w:t>
      </w:r>
      <w:r w:rsidR="00FE4FE6">
        <w:rPr>
          <w:rFonts w:ascii="Times New Roman" w:hAnsi="Times New Roman" w:cs="Times New Roman"/>
          <w:sz w:val="24"/>
          <w:szCs w:val="24"/>
          <w:lang w:val="en-CA"/>
        </w:rPr>
        <w:t xml:space="preserve">the role of semantic awareness in </w:t>
      </w:r>
      <w:r w:rsidR="00DC114D">
        <w:rPr>
          <w:rFonts w:ascii="Times New Roman" w:hAnsi="Times New Roman" w:cs="Times New Roman"/>
          <w:sz w:val="24"/>
          <w:szCs w:val="24"/>
          <w:lang w:val="en-CA"/>
        </w:rPr>
        <w:t xml:space="preserve">the multisensory facilitation effect for </w:t>
      </w:r>
      <w:r w:rsidR="00F70DBD">
        <w:rPr>
          <w:rFonts w:ascii="Times New Roman" w:hAnsi="Times New Roman" w:cs="Times New Roman"/>
          <w:sz w:val="24"/>
          <w:szCs w:val="24"/>
          <w:lang w:val="en-CA"/>
        </w:rPr>
        <w:t xml:space="preserve">verbal visual stimuli paired with congruent auditory stimuli. The proposed study is the first of its kind to examine the role of multisensory learning in the generation effect. </w:t>
      </w:r>
      <w:r w:rsidR="00092754">
        <w:rPr>
          <w:rFonts w:ascii="Times New Roman" w:hAnsi="Times New Roman" w:cs="Times New Roman"/>
          <w:sz w:val="24"/>
          <w:szCs w:val="24"/>
          <w:lang w:val="en-CA"/>
        </w:rPr>
        <w:t xml:space="preserve">For a </w:t>
      </w:r>
      <w:r w:rsidR="006615DA">
        <w:rPr>
          <w:rFonts w:ascii="Times New Roman" w:hAnsi="Times New Roman" w:cs="Times New Roman"/>
          <w:sz w:val="24"/>
          <w:szCs w:val="24"/>
          <w:lang w:val="en-CA"/>
        </w:rPr>
        <w:t>summary of</w:t>
      </w:r>
      <w:r w:rsidR="00780F66">
        <w:rPr>
          <w:rFonts w:ascii="Times New Roman" w:hAnsi="Times New Roman" w:cs="Times New Roman"/>
          <w:sz w:val="24"/>
          <w:szCs w:val="24"/>
          <w:lang w:val="en-CA"/>
        </w:rPr>
        <w:t xml:space="preserve"> the</w:t>
      </w:r>
      <w:r w:rsidR="006615DA">
        <w:rPr>
          <w:rFonts w:ascii="Times New Roman" w:hAnsi="Times New Roman" w:cs="Times New Roman"/>
          <w:sz w:val="24"/>
          <w:szCs w:val="24"/>
          <w:lang w:val="en-CA"/>
        </w:rPr>
        <w:t xml:space="preserve"> study design</w:t>
      </w:r>
      <w:r w:rsidR="00780F66">
        <w:rPr>
          <w:rFonts w:ascii="Times New Roman" w:hAnsi="Times New Roman" w:cs="Times New Roman"/>
          <w:sz w:val="24"/>
          <w:szCs w:val="24"/>
          <w:lang w:val="en-CA"/>
        </w:rPr>
        <w:t xml:space="preserve"> and planned analyses see </w:t>
      </w:r>
      <w:commentRangeStart w:id="34"/>
      <w:r w:rsidR="00780F66">
        <w:rPr>
          <w:rFonts w:ascii="Times New Roman" w:hAnsi="Times New Roman" w:cs="Times New Roman"/>
          <w:sz w:val="24"/>
          <w:szCs w:val="24"/>
          <w:lang w:val="en-CA"/>
        </w:rPr>
        <w:t>Table</w:t>
      </w:r>
      <w:ins w:id="35" w:author="Vanessa Loaiza-Kois" w:date="2024-03-27T21:18:00Z">
        <w:r w:rsidR="00C27EE0">
          <w:rPr>
            <w:rFonts w:ascii="Times New Roman" w:hAnsi="Times New Roman" w:cs="Times New Roman"/>
            <w:sz w:val="24"/>
            <w:szCs w:val="24"/>
            <w:lang w:val="en-CA"/>
          </w:rPr>
          <w:t xml:space="preserve"> 1</w:t>
        </w:r>
      </w:ins>
      <w:r w:rsidR="00780F66">
        <w:rPr>
          <w:rFonts w:ascii="Times New Roman" w:hAnsi="Times New Roman" w:cs="Times New Roman"/>
          <w:sz w:val="24"/>
          <w:szCs w:val="24"/>
          <w:lang w:val="en-CA"/>
        </w:rPr>
        <w:t xml:space="preserve">. </w:t>
      </w:r>
      <w:commentRangeEnd w:id="34"/>
      <w:r w:rsidR="00C862FA">
        <w:rPr>
          <w:rStyle w:val="CommentReference"/>
        </w:rPr>
        <w:commentReference w:id="34"/>
      </w:r>
    </w:p>
    <w:p w14:paraId="6B86E222" w14:textId="41AAA37F" w:rsidR="00E30FCD" w:rsidRDefault="00E30FCD" w:rsidP="00B957DB">
      <w:pPr>
        <w:spacing w:line="480" w:lineRule="auto"/>
        <w:rPr>
          <w:rFonts w:ascii="Times New Roman" w:hAnsi="Times New Roman" w:cs="Times New Roman"/>
          <w:sz w:val="24"/>
          <w:szCs w:val="24"/>
          <w:lang w:val="en-CA"/>
        </w:rPr>
      </w:pPr>
      <w:r>
        <w:rPr>
          <w:rFonts w:ascii="Times New Roman" w:hAnsi="Times New Roman" w:cs="Times New Roman"/>
          <w:sz w:val="24"/>
          <w:szCs w:val="24"/>
          <w:lang w:val="en-CA"/>
        </w:rPr>
        <w:br w:type="page"/>
      </w:r>
    </w:p>
    <w:p w14:paraId="4A4F22F1" w14:textId="53E71531" w:rsidR="00717B70" w:rsidRDefault="00E30FCD" w:rsidP="00B957DB">
      <w:pPr>
        <w:spacing w:after="0" w:line="480" w:lineRule="auto"/>
        <w:jc w:val="center"/>
        <w:rPr>
          <w:rFonts w:ascii="Times New Roman" w:hAnsi="Times New Roman" w:cs="Times New Roman"/>
          <w:b/>
          <w:bCs/>
          <w:sz w:val="24"/>
          <w:szCs w:val="24"/>
          <w:lang w:val="en-CA"/>
        </w:rPr>
      </w:pPr>
      <w:r>
        <w:rPr>
          <w:rFonts w:ascii="Times New Roman" w:hAnsi="Times New Roman" w:cs="Times New Roman"/>
          <w:b/>
          <w:bCs/>
          <w:sz w:val="24"/>
          <w:szCs w:val="24"/>
          <w:lang w:val="en-CA"/>
        </w:rPr>
        <w:lastRenderedPageBreak/>
        <w:t>References</w:t>
      </w:r>
    </w:p>
    <w:p w14:paraId="727870FC" w14:textId="77777777" w:rsidR="00E30FCD" w:rsidRPr="005C6D6E" w:rsidRDefault="00E30FCD" w:rsidP="00B957DB">
      <w:pPr>
        <w:spacing w:after="0" w:line="480" w:lineRule="auto"/>
        <w:ind w:left="720" w:hanging="720"/>
        <w:rPr>
          <w:rFonts w:ascii="Times New Roman" w:hAnsi="Times New Roman" w:cs="Times New Roman"/>
          <w:sz w:val="24"/>
          <w:szCs w:val="24"/>
        </w:rPr>
      </w:pPr>
      <w:r w:rsidRPr="005C6D6E">
        <w:rPr>
          <w:rFonts w:ascii="Times New Roman" w:hAnsi="Times New Roman" w:cs="Times New Roman"/>
          <w:sz w:val="24"/>
          <w:szCs w:val="24"/>
        </w:rPr>
        <w:t>Alais, D., &amp; Burr, D. (2004). The ventriloquist effect results from</w:t>
      </w:r>
      <w:r>
        <w:rPr>
          <w:rFonts w:ascii="Times New Roman" w:hAnsi="Times New Roman" w:cs="Times New Roman"/>
          <w:sz w:val="24"/>
          <w:szCs w:val="24"/>
        </w:rPr>
        <w:t xml:space="preserve"> </w:t>
      </w:r>
      <w:r w:rsidRPr="005C6D6E">
        <w:rPr>
          <w:rFonts w:ascii="Times New Roman" w:hAnsi="Times New Roman" w:cs="Times New Roman"/>
          <w:sz w:val="24"/>
          <w:szCs w:val="24"/>
        </w:rPr>
        <w:t xml:space="preserve">near-optimal bimodal integration. </w:t>
      </w:r>
      <w:r w:rsidRPr="006B0FBE">
        <w:rPr>
          <w:rFonts w:ascii="Times New Roman" w:hAnsi="Times New Roman" w:cs="Times New Roman"/>
          <w:i/>
          <w:iCs/>
          <w:sz w:val="24"/>
          <w:szCs w:val="24"/>
        </w:rPr>
        <w:t>Current Biology, 14</w:t>
      </w:r>
      <w:r w:rsidRPr="005C6D6E">
        <w:rPr>
          <w:rFonts w:ascii="Times New Roman" w:hAnsi="Times New Roman" w:cs="Times New Roman"/>
          <w:sz w:val="24"/>
          <w:szCs w:val="24"/>
        </w:rPr>
        <w:t xml:space="preserve"> (3), 257–262. </w:t>
      </w:r>
      <w:hyperlink r:id="rId13" w:history="1">
        <w:r w:rsidRPr="009F00FC">
          <w:rPr>
            <w:rStyle w:val="Hyperlink"/>
            <w:rFonts w:ascii="Times New Roman" w:hAnsi="Times New Roman" w:cs="Times New Roman"/>
            <w:sz w:val="24"/>
            <w:szCs w:val="24"/>
          </w:rPr>
          <w:t>https://doi.org/10.1016/j.cub.2004.01.029</w:t>
        </w:r>
      </w:hyperlink>
      <w:r>
        <w:rPr>
          <w:rFonts w:ascii="Times New Roman" w:hAnsi="Times New Roman" w:cs="Times New Roman"/>
          <w:sz w:val="24"/>
          <w:szCs w:val="24"/>
        </w:rPr>
        <w:t xml:space="preserve"> </w:t>
      </w:r>
    </w:p>
    <w:p w14:paraId="119373FA" w14:textId="36BA271E" w:rsidR="00E30FCD" w:rsidRPr="005C6D6E" w:rsidRDefault="00E30FCD" w:rsidP="00B957DB">
      <w:pPr>
        <w:spacing w:after="0" w:line="480" w:lineRule="auto"/>
        <w:ind w:left="720" w:hanging="720"/>
        <w:rPr>
          <w:rFonts w:ascii="Times New Roman" w:hAnsi="Times New Roman" w:cs="Times New Roman"/>
          <w:sz w:val="24"/>
          <w:szCs w:val="24"/>
        </w:rPr>
      </w:pPr>
      <w:r w:rsidRPr="005C6D6E">
        <w:rPr>
          <w:rFonts w:ascii="Times New Roman" w:hAnsi="Times New Roman" w:cs="Times New Roman"/>
          <w:sz w:val="24"/>
          <w:szCs w:val="24"/>
        </w:rPr>
        <w:t xml:space="preserve">Alais, D., Newell, F., &amp; </w:t>
      </w:r>
      <w:proofErr w:type="spellStart"/>
      <w:r w:rsidRPr="005C6D6E">
        <w:rPr>
          <w:rFonts w:ascii="Times New Roman" w:hAnsi="Times New Roman" w:cs="Times New Roman"/>
          <w:sz w:val="24"/>
          <w:szCs w:val="24"/>
        </w:rPr>
        <w:t>Mamassian</w:t>
      </w:r>
      <w:proofErr w:type="spellEnd"/>
      <w:r w:rsidRPr="005C6D6E">
        <w:rPr>
          <w:rFonts w:ascii="Times New Roman" w:hAnsi="Times New Roman" w:cs="Times New Roman"/>
          <w:sz w:val="24"/>
          <w:szCs w:val="24"/>
        </w:rPr>
        <w:t xml:space="preserve">, P. (2010). Multisensory processing in review: </w:t>
      </w:r>
      <w:r w:rsidR="00894D3C">
        <w:rPr>
          <w:rFonts w:ascii="Times New Roman" w:hAnsi="Times New Roman" w:cs="Times New Roman"/>
          <w:sz w:val="24"/>
          <w:szCs w:val="24"/>
        </w:rPr>
        <w:t>F</w:t>
      </w:r>
      <w:r w:rsidRPr="005C6D6E">
        <w:rPr>
          <w:rFonts w:ascii="Times New Roman" w:hAnsi="Times New Roman" w:cs="Times New Roman"/>
          <w:sz w:val="24"/>
          <w:szCs w:val="24"/>
        </w:rPr>
        <w:t>rom physiology to</w:t>
      </w:r>
      <w:r>
        <w:rPr>
          <w:rFonts w:ascii="Times New Roman" w:hAnsi="Times New Roman" w:cs="Times New Roman"/>
          <w:sz w:val="24"/>
          <w:szCs w:val="24"/>
        </w:rPr>
        <w:t xml:space="preserve"> </w:t>
      </w:r>
      <w:r w:rsidRPr="005C6D6E">
        <w:rPr>
          <w:rFonts w:ascii="Times New Roman" w:hAnsi="Times New Roman" w:cs="Times New Roman"/>
          <w:sz w:val="24"/>
          <w:szCs w:val="24"/>
        </w:rPr>
        <w:t xml:space="preserve">behaviour. </w:t>
      </w:r>
      <w:r w:rsidRPr="009E383A">
        <w:rPr>
          <w:rFonts w:ascii="Times New Roman" w:hAnsi="Times New Roman" w:cs="Times New Roman"/>
          <w:i/>
          <w:iCs/>
          <w:sz w:val="24"/>
          <w:szCs w:val="24"/>
        </w:rPr>
        <w:t xml:space="preserve">Seeing and </w:t>
      </w:r>
      <w:r>
        <w:rPr>
          <w:rFonts w:ascii="Times New Roman" w:hAnsi="Times New Roman" w:cs="Times New Roman"/>
          <w:i/>
          <w:iCs/>
          <w:sz w:val="24"/>
          <w:szCs w:val="24"/>
        </w:rPr>
        <w:t>P</w:t>
      </w:r>
      <w:r w:rsidRPr="009E383A">
        <w:rPr>
          <w:rFonts w:ascii="Times New Roman" w:hAnsi="Times New Roman" w:cs="Times New Roman"/>
          <w:i/>
          <w:iCs/>
          <w:sz w:val="24"/>
          <w:szCs w:val="24"/>
        </w:rPr>
        <w:t>erceiving, 23</w:t>
      </w:r>
      <w:r w:rsidRPr="005C6D6E">
        <w:rPr>
          <w:rFonts w:ascii="Times New Roman" w:hAnsi="Times New Roman" w:cs="Times New Roman"/>
          <w:sz w:val="24"/>
          <w:szCs w:val="24"/>
        </w:rPr>
        <w:t>(1), 3–38.</w:t>
      </w:r>
      <w:r>
        <w:rPr>
          <w:rFonts w:ascii="Times New Roman" w:hAnsi="Times New Roman" w:cs="Times New Roman"/>
          <w:sz w:val="24"/>
          <w:szCs w:val="24"/>
        </w:rPr>
        <w:t xml:space="preserve"> </w:t>
      </w:r>
      <w:hyperlink r:id="rId14" w:history="1">
        <w:r w:rsidRPr="009F00FC">
          <w:rPr>
            <w:rStyle w:val="Hyperlink"/>
            <w:rFonts w:ascii="Times New Roman" w:hAnsi="Times New Roman" w:cs="Times New Roman"/>
            <w:sz w:val="24"/>
            <w:szCs w:val="24"/>
          </w:rPr>
          <w:t>https://doi.org/10.1163/187847510X488603</w:t>
        </w:r>
      </w:hyperlink>
      <w:r>
        <w:rPr>
          <w:rFonts w:ascii="Times New Roman" w:hAnsi="Times New Roman" w:cs="Times New Roman"/>
          <w:sz w:val="24"/>
          <w:szCs w:val="24"/>
        </w:rPr>
        <w:t xml:space="preserve"> </w:t>
      </w:r>
    </w:p>
    <w:p w14:paraId="60D4FE2F" w14:textId="03B6189F" w:rsidR="00E30FCD" w:rsidRDefault="00E30FCD" w:rsidP="00B957DB">
      <w:pPr>
        <w:spacing w:after="0" w:line="480" w:lineRule="auto"/>
        <w:ind w:left="720" w:hanging="720"/>
        <w:rPr>
          <w:rFonts w:ascii="Times New Roman" w:hAnsi="Times New Roman" w:cs="Times New Roman"/>
          <w:sz w:val="24"/>
          <w:szCs w:val="24"/>
        </w:rPr>
      </w:pPr>
      <w:r w:rsidRPr="005C6D6E">
        <w:rPr>
          <w:rFonts w:ascii="Times New Roman" w:hAnsi="Times New Roman" w:cs="Times New Roman"/>
          <w:sz w:val="24"/>
          <w:szCs w:val="24"/>
        </w:rPr>
        <w:t xml:space="preserve">Barutchu, A., Freestone, D. R., Innes-Brown, H., </w:t>
      </w:r>
      <w:proofErr w:type="spellStart"/>
      <w:r w:rsidRPr="005C6D6E">
        <w:rPr>
          <w:rFonts w:ascii="Times New Roman" w:hAnsi="Times New Roman" w:cs="Times New Roman"/>
          <w:sz w:val="24"/>
          <w:szCs w:val="24"/>
        </w:rPr>
        <w:t>Crewther</w:t>
      </w:r>
      <w:proofErr w:type="spellEnd"/>
      <w:r w:rsidRPr="005C6D6E">
        <w:rPr>
          <w:rFonts w:ascii="Times New Roman" w:hAnsi="Times New Roman" w:cs="Times New Roman"/>
          <w:sz w:val="24"/>
          <w:szCs w:val="24"/>
        </w:rPr>
        <w:t xml:space="preserve">, D. P., &amp; </w:t>
      </w:r>
      <w:proofErr w:type="spellStart"/>
      <w:r w:rsidRPr="005C6D6E">
        <w:rPr>
          <w:rFonts w:ascii="Times New Roman" w:hAnsi="Times New Roman" w:cs="Times New Roman"/>
          <w:sz w:val="24"/>
          <w:szCs w:val="24"/>
        </w:rPr>
        <w:t>Crewther</w:t>
      </w:r>
      <w:proofErr w:type="spellEnd"/>
      <w:r w:rsidRPr="005C6D6E">
        <w:rPr>
          <w:rFonts w:ascii="Times New Roman" w:hAnsi="Times New Roman" w:cs="Times New Roman"/>
          <w:sz w:val="24"/>
          <w:szCs w:val="24"/>
        </w:rPr>
        <w:t>, S. G. (2013). Evidence</w:t>
      </w:r>
      <w:r>
        <w:rPr>
          <w:rFonts w:ascii="Times New Roman" w:hAnsi="Times New Roman" w:cs="Times New Roman"/>
          <w:sz w:val="24"/>
          <w:szCs w:val="24"/>
        </w:rPr>
        <w:t xml:space="preserve"> </w:t>
      </w:r>
      <w:r w:rsidRPr="005C6D6E">
        <w:rPr>
          <w:rFonts w:ascii="Times New Roman" w:hAnsi="Times New Roman" w:cs="Times New Roman"/>
          <w:sz w:val="24"/>
          <w:szCs w:val="24"/>
        </w:rPr>
        <w:t xml:space="preserve">for enhanced multisensory facilitation with stimulus relevance: </w:t>
      </w:r>
      <w:r w:rsidR="00894D3C">
        <w:rPr>
          <w:rFonts w:ascii="Times New Roman" w:hAnsi="Times New Roman" w:cs="Times New Roman"/>
          <w:sz w:val="24"/>
          <w:szCs w:val="24"/>
        </w:rPr>
        <w:t>A</w:t>
      </w:r>
      <w:r w:rsidRPr="005C6D6E">
        <w:rPr>
          <w:rFonts w:ascii="Times New Roman" w:hAnsi="Times New Roman" w:cs="Times New Roman"/>
          <w:sz w:val="24"/>
          <w:szCs w:val="24"/>
        </w:rPr>
        <w:t>n electrophysiological investigation.</w:t>
      </w:r>
      <w:r>
        <w:rPr>
          <w:rFonts w:ascii="Times New Roman" w:hAnsi="Times New Roman" w:cs="Times New Roman"/>
          <w:sz w:val="24"/>
          <w:szCs w:val="24"/>
        </w:rPr>
        <w:t xml:space="preserve"> </w:t>
      </w:r>
      <w:proofErr w:type="spellStart"/>
      <w:r w:rsidRPr="009E383A">
        <w:rPr>
          <w:rFonts w:ascii="Times New Roman" w:hAnsi="Times New Roman" w:cs="Times New Roman"/>
          <w:i/>
          <w:iCs/>
          <w:sz w:val="24"/>
          <w:szCs w:val="24"/>
        </w:rPr>
        <w:t>PLoS</w:t>
      </w:r>
      <w:proofErr w:type="spellEnd"/>
      <w:r w:rsidRPr="009E383A">
        <w:rPr>
          <w:rFonts w:ascii="Times New Roman" w:hAnsi="Times New Roman" w:cs="Times New Roman"/>
          <w:i/>
          <w:iCs/>
          <w:sz w:val="24"/>
          <w:szCs w:val="24"/>
        </w:rPr>
        <w:t xml:space="preserve"> One, 8</w:t>
      </w:r>
      <w:r w:rsidRPr="005C6D6E">
        <w:rPr>
          <w:rFonts w:ascii="Times New Roman" w:hAnsi="Times New Roman" w:cs="Times New Roman"/>
          <w:sz w:val="24"/>
          <w:szCs w:val="24"/>
        </w:rPr>
        <w:t>(1), e52978.</w:t>
      </w:r>
      <w:r>
        <w:rPr>
          <w:rFonts w:ascii="Times New Roman" w:hAnsi="Times New Roman" w:cs="Times New Roman"/>
          <w:sz w:val="24"/>
          <w:szCs w:val="24"/>
        </w:rPr>
        <w:t xml:space="preserve"> </w:t>
      </w:r>
      <w:hyperlink r:id="rId15" w:history="1">
        <w:r w:rsidRPr="009F00FC">
          <w:rPr>
            <w:rStyle w:val="Hyperlink"/>
            <w:rFonts w:ascii="Times New Roman" w:hAnsi="Times New Roman" w:cs="Times New Roman"/>
            <w:sz w:val="24"/>
            <w:szCs w:val="24"/>
          </w:rPr>
          <w:t>https://doi.org/10.1371/journal.pone.0052978</w:t>
        </w:r>
      </w:hyperlink>
      <w:r>
        <w:rPr>
          <w:rFonts w:ascii="Times New Roman" w:hAnsi="Times New Roman" w:cs="Times New Roman"/>
          <w:sz w:val="24"/>
          <w:szCs w:val="24"/>
        </w:rPr>
        <w:t xml:space="preserve"> </w:t>
      </w:r>
    </w:p>
    <w:p w14:paraId="66282C09" w14:textId="77777777" w:rsidR="00E30FCD" w:rsidRDefault="00E30FCD" w:rsidP="00B957DB">
      <w:pPr>
        <w:spacing w:after="0" w:line="480" w:lineRule="auto"/>
        <w:ind w:left="720" w:hanging="720"/>
        <w:rPr>
          <w:rFonts w:ascii="Times New Roman" w:hAnsi="Times New Roman" w:cs="Times New Roman"/>
          <w:sz w:val="24"/>
          <w:szCs w:val="24"/>
        </w:rPr>
      </w:pPr>
      <w:r w:rsidRPr="005C6D6E">
        <w:rPr>
          <w:rFonts w:ascii="Times New Roman" w:eastAsia="Times New Roman" w:hAnsi="Times New Roman" w:cs="Times New Roman"/>
          <w:sz w:val="24"/>
          <w:szCs w:val="24"/>
          <w:lang w:eastAsia="en-CA"/>
        </w:rPr>
        <w:t>Bertsch, S., Pesta, B. J., </w:t>
      </w:r>
      <w:proofErr w:type="spellStart"/>
      <w:r w:rsidRPr="005C6D6E">
        <w:rPr>
          <w:rFonts w:ascii="Times New Roman" w:eastAsia="Times New Roman" w:hAnsi="Times New Roman" w:cs="Times New Roman"/>
          <w:sz w:val="24"/>
          <w:szCs w:val="24"/>
          <w:lang w:eastAsia="en-CA"/>
        </w:rPr>
        <w:t>Wiscott</w:t>
      </w:r>
      <w:proofErr w:type="spellEnd"/>
      <w:r w:rsidRPr="005C6D6E">
        <w:rPr>
          <w:rFonts w:ascii="Times New Roman" w:eastAsia="Times New Roman" w:hAnsi="Times New Roman" w:cs="Times New Roman"/>
          <w:sz w:val="24"/>
          <w:szCs w:val="24"/>
          <w:lang w:eastAsia="en-CA"/>
        </w:rPr>
        <w:t>, R., &amp; McDaniel, M. A. (2007). The generation effect: A meta-analytic review. </w:t>
      </w:r>
      <w:r w:rsidRPr="005C6D6E">
        <w:rPr>
          <w:rFonts w:ascii="Times New Roman" w:eastAsia="Times New Roman" w:hAnsi="Times New Roman" w:cs="Times New Roman"/>
          <w:i/>
          <w:iCs/>
          <w:sz w:val="24"/>
          <w:szCs w:val="24"/>
          <w:lang w:eastAsia="en-CA"/>
        </w:rPr>
        <w:t>Memory &amp; Cognition</w:t>
      </w:r>
      <w:r w:rsidRPr="005C6D6E">
        <w:rPr>
          <w:rFonts w:ascii="Times New Roman" w:eastAsia="Times New Roman" w:hAnsi="Times New Roman" w:cs="Times New Roman"/>
          <w:sz w:val="24"/>
          <w:szCs w:val="24"/>
          <w:lang w:eastAsia="en-CA"/>
        </w:rPr>
        <w:t>, </w:t>
      </w:r>
      <w:r w:rsidRPr="005C6D6E">
        <w:rPr>
          <w:rFonts w:ascii="Times New Roman" w:eastAsia="Times New Roman" w:hAnsi="Times New Roman" w:cs="Times New Roman"/>
          <w:i/>
          <w:iCs/>
          <w:sz w:val="24"/>
          <w:szCs w:val="24"/>
          <w:lang w:eastAsia="en-CA"/>
        </w:rPr>
        <w:t>35</w:t>
      </w:r>
      <w:r w:rsidRPr="005C6D6E">
        <w:rPr>
          <w:rFonts w:ascii="Times New Roman" w:eastAsia="Times New Roman" w:hAnsi="Times New Roman" w:cs="Times New Roman"/>
          <w:sz w:val="24"/>
          <w:szCs w:val="24"/>
          <w:lang w:eastAsia="en-CA"/>
        </w:rPr>
        <w:t>(2), 201–210. </w:t>
      </w:r>
      <w:hyperlink r:id="rId16" w:history="1">
        <w:r w:rsidRPr="005C6D6E">
          <w:rPr>
            <w:rStyle w:val="Hyperlink"/>
            <w:rFonts w:ascii="Times New Roman" w:eastAsia="Times New Roman" w:hAnsi="Times New Roman" w:cs="Times New Roman"/>
            <w:sz w:val="24"/>
            <w:szCs w:val="24"/>
            <w:lang w:eastAsia="en-CA"/>
          </w:rPr>
          <w:t>https://doi.org/10.3758/bf03193441</w:t>
        </w:r>
      </w:hyperlink>
      <w:r w:rsidRPr="005C6D6E">
        <w:rPr>
          <w:rFonts w:ascii="Times New Roman" w:eastAsia="Times New Roman" w:hAnsi="Times New Roman" w:cs="Times New Roman"/>
          <w:sz w:val="24"/>
          <w:szCs w:val="24"/>
          <w:lang w:eastAsia="en-CA"/>
        </w:rPr>
        <w:t> </w:t>
      </w:r>
    </w:p>
    <w:p w14:paraId="2E2E42BE" w14:textId="179C0577" w:rsidR="00E30FCD" w:rsidRDefault="00E30FCD" w:rsidP="00B957DB">
      <w:pPr>
        <w:spacing w:after="0" w:line="480" w:lineRule="auto"/>
        <w:ind w:left="720" w:hanging="720"/>
        <w:rPr>
          <w:rFonts w:ascii="Times New Roman" w:hAnsi="Times New Roman" w:cs="Times New Roman"/>
          <w:sz w:val="24"/>
          <w:szCs w:val="24"/>
        </w:rPr>
      </w:pPr>
      <w:r w:rsidRPr="005C6D6E">
        <w:rPr>
          <w:rFonts w:ascii="Times New Roman" w:hAnsi="Times New Roman" w:cs="Times New Roman"/>
          <w:sz w:val="24"/>
          <w:szCs w:val="24"/>
        </w:rPr>
        <w:t>Burton, H., Snyder, A. Z., Diamond, J. B. and Raichle, M. E. (2002). Adaptive changes in early and</w:t>
      </w:r>
      <w:r>
        <w:rPr>
          <w:rFonts w:ascii="Times New Roman" w:hAnsi="Times New Roman" w:cs="Times New Roman"/>
          <w:sz w:val="24"/>
          <w:szCs w:val="24"/>
        </w:rPr>
        <w:t xml:space="preserve"> </w:t>
      </w:r>
      <w:r w:rsidRPr="005C6D6E">
        <w:rPr>
          <w:rFonts w:ascii="Times New Roman" w:hAnsi="Times New Roman" w:cs="Times New Roman"/>
          <w:sz w:val="24"/>
          <w:szCs w:val="24"/>
        </w:rPr>
        <w:t xml:space="preserve">late blind: </w:t>
      </w:r>
      <w:r>
        <w:rPr>
          <w:rFonts w:ascii="Times New Roman" w:hAnsi="Times New Roman" w:cs="Times New Roman"/>
          <w:sz w:val="24"/>
          <w:szCs w:val="24"/>
        </w:rPr>
        <w:t>A</w:t>
      </w:r>
      <w:r w:rsidRPr="005C6D6E">
        <w:rPr>
          <w:rFonts w:ascii="Times New Roman" w:hAnsi="Times New Roman" w:cs="Times New Roman"/>
          <w:sz w:val="24"/>
          <w:szCs w:val="24"/>
        </w:rPr>
        <w:t xml:space="preserve"> </w:t>
      </w:r>
      <w:r w:rsidR="00964581">
        <w:rPr>
          <w:rFonts w:ascii="Times New Roman" w:hAnsi="Times New Roman" w:cs="Times New Roman"/>
          <w:sz w:val="24"/>
          <w:szCs w:val="24"/>
        </w:rPr>
        <w:t>f</w:t>
      </w:r>
      <w:r w:rsidRPr="005C6D6E">
        <w:rPr>
          <w:rFonts w:ascii="Times New Roman" w:hAnsi="Times New Roman" w:cs="Times New Roman"/>
          <w:sz w:val="24"/>
          <w:szCs w:val="24"/>
        </w:rPr>
        <w:t xml:space="preserve">MRI study of verb generation to heard nouns, </w:t>
      </w:r>
      <w:r>
        <w:rPr>
          <w:rFonts w:ascii="Times New Roman" w:hAnsi="Times New Roman" w:cs="Times New Roman"/>
          <w:i/>
          <w:iCs/>
          <w:sz w:val="24"/>
          <w:szCs w:val="24"/>
        </w:rPr>
        <w:t xml:space="preserve">Journal of </w:t>
      </w:r>
      <w:r w:rsidRPr="009E383A">
        <w:rPr>
          <w:rFonts w:ascii="Times New Roman" w:hAnsi="Times New Roman" w:cs="Times New Roman"/>
          <w:i/>
          <w:iCs/>
          <w:sz w:val="24"/>
          <w:szCs w:val="24"/>
        </w:rPr>
        <w:t>Neurophysio</w:t>
      </w:r>
      <w:r>
        <w:rPr>
          <w:rFonts w:ascii="Times New Roman" w:hAnsi="Times New Roman" w:cs="Times New Roman"/>
          <w:i/>
          <w:iCs/>
          <w:sz w:val="24"/>
          <w:szCs w:val="24"/>
        </w:rPr>
        <w:t>logy</w:t>
      </w:r>
      <w:r w:rsidRPr="009E383A">
        <w:rPr>
          <w:rFonts w:ascii="Times New Roman" w:hAnsi="Times New Roman" w:cs="Times New Roman"/>
          <w:i/>
          <w:iCs/>
          <w:sz w:val="24"/>
          <w:szCs w:val="24"/>
        </w:rPr>
        <w:t xml:space="preserve"> 88</w:t>
      </w:r>
      <w:r w:rsidRPr="005C6D6E">
        <w:rPr>
          <w:rFonts w:ascii="Times New Roman" w:hAnsi="Times New Roman" w:cs="Times New Roman"/>
          <w:sz w:val="24"/>
          <w:szCs w:val="24"/>
        </w:rPr>
        <w:t>, 3359–3371.</w:t>
      </w:r>
      <w:r>
        <w:rPr>
          <w:rFonts w:ascii="Times New Roman" w:hAnsi="Times New Roman" w:cs="Times New Roman"/>
          <w:sz w:val="24"/>
          <w:szCs w:val="24"/>
        </w:rPr>
        <w:t xml:space="preserve"> </w:t>
      </w:r>
      <w:hyperlink r:id="rId17" w:history="1">
        <w:r w:rsidRPr="009F00FC">
          <w:rPr>
            <w:rStyle w:val="Hyperlink"/>
            <w:rFonts w:ascii="Times New Roman" w:hAnsi="Times New Roman" w:cs="Times New Roman"/>
            <w:sz w:val="24"/>
            <w:szCs w:val="24"/>
          </w:rPr>
          <w:t>https://doi.org/10.1152/jn.00129.2002</w:t>
        </w:r>
      </w:hyperlink>
      <w:r>
        <w:rPr>
          <w:rFonts w:ascii="Times New Roman" w:hAnsi="Times New Roman" w:cs="Times New Roman"/>
          <w:sz w:val="24"/>
          <w:szCs w:val="24"/>
        </w:rPr>
        <w:t xml:space="preserve"> </w:t>
      </w:r>
    </w:p>
    <w:p w14:paraId="30DD5D2A" w14:textId="2B705635" w:rsidR="009D01AB" w:rsidRPr="00875F0E" w:rsidRDefault="009D01AB" w:rsidP="00B957DB">
      <w:pPr>
        <w:spacing w:after="0" w:line="480" w:lineRule="auto"/>
        <w:ind w:left="720" w:hanging="720"/>
        <w:rPr>
          <w:rFonts w:ascii="Times New Roman" w:hAnsi="Times New Roman" w:cs="Times New Roman"/>
          <w:sz w:val="24"/>
          <w:szCs w:val="24"/>
          <w:lang w:val="sv-SE"/>
        </w:rPr>
      </w:pPr>
      <w:r w:rsidRPr="009D01AB">
        <w:rPr>
          <w:rFonts w:ascii="Times New Roman" w:hAnsi="Times New Roman" w:cs="Times New Roman"/>
          <w:sz w:val="24"/>
          <w:szCs w:val="24"/>
        </w:rPr>
        <w:t xml:space="preserve">Chang, A. C. S. (2009). Gains to L2 listeners from reading while listening vs. listening only in comprehending short stories. </w:t>
      </w:r>
      <w:r w:rsidRPr="00875F0E">
        <w:rPr>
          <w:rFonts w:ascii="Times New Roman" w:hAnsi="Times New Roman" w:cs="Times New Roman"/>
          <w:i/>
          <w:iCs/>
          <w:sz w:val="24"/>
          <w:szCs w:val="24"/>
          <w:lang w:val="sv-SE"/>
        </w:rPr>
        <w:t>System, 37</w:t>
      </w:r>
      <w:r w:rsidRPr="00875F0E">
        <w:rPr>
          <w:rFonts w:ascii="Times New Roman" w:hAnsi="Times New Roman" w:cs="Times New Roman"/>
          <w:sz w:val="24"/>
          <w:szCs w:val="24"/>
          <w:lang w:val="sv-SE"/>
        </w:rPr>
        <w:t>(4), 652</w:t>
      </w:r>
      <w:r w:rsidR="00894D3C" w:rsidRPr="00875F0E">
        <w:rPr>
          <w:rFonts w:ascii="Times New Roman" w:hAnsi="Times New Roman" w:cs="Times New Roman"/>
          <w:sz w:val="24"/>
          <w:szCs w:val="24"/>
          <w:lang w:val="sv-SE"/>
        </w:rPr>
        <w:t>–</w:t>
      </w:r>
      <w:r w:rsidRPr="00875F0E">
        <w:rPr>
          <w:rFonts w:ascii="Times New Roman" w:hAnsi="Times New Roman" w:cs="Times New Roman"/>
          <w:sz w:val="24"/>
          <w:szCs w:val="24"/>
          <w:lang w:val="sv-SE"/>
        </w:rPr>
        <w:t xml:space="preserve">663. </w:t>
      </w:r>
      <w:r w:rsidR="00000000">
        <w:fldChar w:fldCharType="begin"/>
      </w:r>
      <w:r w:rsidR="00000000" w:rsidRPr="00875F0E">
        <w:rPr>
          <w:lang w:val="sv-SE"/>
        </w:rPr>
        <w:instrText>HYPERLINK "https://doi.org/10.1016/j.system.2009.09.009"</w:instrText>
      </w:r>
      <w:r w:rsidR="00000000">
        <w:fldChar w:fldCharType="separate"/>
      </w:r>
      <w:r w:rsidR="000B44F7" w:rsidRPr="00875F0E">
        <w:rPr>
          <w:rStyle w:val="Hyperlink"/>
          <w:rFonts w:ascii="Times New Roman" w:hAnsi="Times New Roman" w:cs="Times New Roman"/>
          <w:sz w:val="24"/>
          <w:szCs w:val="24"/>
          <w:lang w:val="sv-SE"/>
        </w:rPr>
        <w:t>https://doi.org/10.1016/j.system.2009.09.009</w:t>
      </w:r>
      <w:r w:rsidR="00000000">
        <w:rPr>
          <w:rStyle w:val="Hyperlink"/>
          <w:rFonts w:ascii="Times New Roman" w:hAnsi="Times New Roman" w:cs="Times New Roman"/>
          <w:sz w:val="24"/>
          <w:szCs w:val="24"/>
        </w:rPr>
        <w:fldChar w:fldCharType="end"/>
      </w:r>
      <w:r w:rsidR="000B44F7" w:rsidRPr="00875F0E">
        <w:rPr>
          <w:rFonts w:ascii="Times New Roman" w:hAnsi="Times New Roman" w:cs="Times New Roman"/>
          <w:sz w:val="24"/>
          <w:szCs w:val="24"/>
          <w:lang w:val="sv-SE"/>
        </w:rPr>
        <w:t xml:space="preserve"> </w:t>
      </w:r>
    </w:p>
    <w:p w14:paraId="1ACCDF92" w14:textId="6EC673A2" w:rsidR="00D145DC" w:rsidRDefault="00D145DC" w:rsidP="00B957DB">
      <w:pPr>
        <w:spacing w:after="0" w:line="480" w:lineRule="auto"/>
        <w:ind w:left="720" w:hanging="720"/>
        <w:rPr>
          <w:rFonts w:ascii="Times New Roman" w:hAnsi="Times New Roman" w:cs="Times New Roman"/>
          <w:sz w:val="24"/>
          <w:szCs w:val="24"/>
        </w:rPr>
      </w:pPr>
      <w:r w:rsidRPr="00875F0E">
        <w:rPr>
          <w:rFonts w:ascii="Times New Roman" w:hAnsi="Times New Roman" w:cs="Times New Roman"/>
          <w:sz w:val="24"/>
          <w:szCs w:val="24"/>
          <w:lang w:val="sv-SE"/>
        </w:rPr>
        <w:t xml:space="preserve">Diao, Y., &amp; Sweller, J. (2007). </w:t>
      </w:r>
      <w:r w:rsidRPr="00D145DC">
        <w:rPr>
          <w:rFonts w:ascii="Times New Roman" w:hAnsi="Times New Roman" w:cs="Times New Roman"/>
          <w:sz w:val="24"/>
          <w:szCs w:val="24"/>
        </w:rPr>
        <w:t xml:space="preserve">Redundancy in foreign language reading comprehension instruction: Concurrent written and spoken presentations. </w:t>
      </w:r>
      <w:r w:rsidRPr="00964581">
        <w:rPr>
          <w:rFonts w:ascii="Times New Roman" w:hAnsi="Times New Roman" w:cs="Times New Roman"/>
          <w:i/>
          <w:iCs/>
          <w:sz w:val="24"/>
          <w:szCs w:val="24"/>
        </w:rPr>
        <w:t>Learning and instruction, 17</w:t>
      </w:r>
      <w:r w:rsidRPr="00D145DC">
        <w:rPr>
          <w:rFonts w:ascii="Times New Roman" w:hAnsi="Times New Roman" w:cs="Times New Roman"/>
          <w:sz w:val="24"/>
          <w:szCs w:val="24"/>
        </w:rPr>
        <w:t>(1), 78</w:t>
      </w:r>
      <w:r w:rsidR="00894D3C" w:rsidRPr="005C6D6E">
        <w:rPr>
          <w:rFonts w:ascii="Times New Roman" w:hAnsi="Times New Roman" w:cs="Times New Roman"/>
          <w:sz w:val="24"/>
          <w:szCs w:val="24"/>
        </w:rPr>
        <w:t>–</w:t>
      </w:r>
      <w:r w:rsidRPr="00D145DC">
        <w:rPr>
          <w:rFonts w:ascii="Times New Roman" w:hAnsi="Times New Roman" w:cs="Times New Roman"/>
          <w:sz w:val="24"/>
          <w:szCs w:val="24"/>
        </w:rPr>
        <w:t xml:space="preserve">88. </w:t>
      </w:r>
      <w:hyperlink r:id="rId18" w:history="1">
        <w:r w:rsidR="00EC43B1" w:rsidRPr="00432207">
          <w:rPr>
            <w:rStyle w:val="Hyperlink"/>
            <w:rFonts w:ascii="Times New Roman" w:hAnsi="Times New Roman" w:cs="Times New Roman"/>
            <w:sz w:val="24"/>
            <w:szCs w:val="24"/>
          </w:rPr>
          <w:t>https://doi.org/10.1016/j.learninstruc.2006.11.007</w:t>
        </w:r>
      </w:hyperlink>
      <w:r w:rsidR="00EC43B1">
        <w:rPr>
          <w:rFonts w:ascii="Times New Roman" w:hAnsi="Times New Roman" w:cs="Times New Roman"/>
          <w:sz w:val="24"/>
          <w:szCs w:val="24"/>
        </w:rPr>
        <w:t xml:space="preserve"> </w:t>
      </w:r>
    </w:p>
    <w:p w14:paraId="3FC334F6" w14:textId="41FCD039" w:rsidR="00E30FCD" w:rsidRDefault="00E30FCD" w:rsidP="00B957DB">
      <w:pPr>
        <w:spacing w:after="0" w:line="480" w:lineRule="auto"/>
        <w:ind w:left="720" w:hanging="720"/>
        <w:rPr>
          <w:rFonts w:ascii="Times New Roman" w:hAnsi="Times New Roman" w:cs="Times New Roman"/>
          <w:sz w:val="24"/>
          <w:szCs w:val="24"/>
        </w:rPr>
      </w:pPr>
      <w:r w:rsidRPr="005C6D6E">
        <w:rPr>
          <w:rFonts w:ascii="Times New Roman" w:hAnsi="Times New Roman" w:cs="Times New Roman"/>
          <w:sz w:val="24"/>
          <w:szCs w:val="24"/>
        </w:rPr>
        <w:lastRenderedPageBreak/>
        <w:t>Ernst, M. and Banks, M. (2002). Humans integrate visual and haptic information in a statistically</w:t>
      </w:r>
      <w:r>
        <w:rPr>
          <w:rFonts w:ascii="Times New Roman" w:hAnsi="Times New Roman" w:cs="Times New Roman"/>
          <w:sz w:val="24"/>
          <w:szCs w:val="24"/>
        </w:rPr>
        <w:t xml:space="preserve"> </w:t>
      </w:r>
      <w:r w:rsidRPr="005C6D6E">
        <w:rPr>
          <w:rFonts w:ascii="Times New Roman" w:hAnsi="Times New Roman" w:cs="Times New Roman"/>
          <w:sz w:val="24"/>
          <w:szCs w:val="24"/>
        </w:rPr>
        <w:t>optimal fashion</w:t>
      </w:r>
      <w:r>
        <w:rPr>
          <w:rFonts w:ascii="Times New Roman" w:hAnsi="Times New Roman" w:cs="Times New Roman"/>
          <w:sz w:val="24"/>
          <w:szCs w:val="24"/>
        </w:rPr>
        <w:t>.</w:t>
      </w:r>
      <w:r w:rsidRPr="005C6D6E">
        <w:rPr>
          <w:rFonts w:ascii="Times New Roman" w:hAnsi="Times New Roman" w:cs="Times New Roman"/>
          <w:sz w:val="24"/>
          <w:szCs w:val="24"/>
        </w:rPr>
        <w:t xml:space="preserve"> </w:t>
      </w:r>
      <w:r w:rsidRPr="009E383A">
        <w:rPr>
          <w:rFonts w:ascii="Times New Roman" w:hAnsi="Times New Roman" w:cs="Times New Roman"/>
          <w:i/>
          <w:iCs/>
          <w:sz w:val="24"/>
          <w:szCs w:val="24"/>
        </w:rPr>
        <w:t>Nature</w:t>
      </w:r>
      <w:r>
        <w:rPr>
          <w:rFonts w:ascii="Times New Roman" w:hAnsi="Times New Roman" w:cs="Times New Roman"/>
          <w:i/>
          <w:iCs/>
          <w:sz w:val="24"/>
          <w:szCs w:val="24"/>
        </w:rPr>
        <w:t xml:space="preserve">, </w:t>
      </w:r>
      <w:r w:rsidRPr="009E383A">
        <w:rPr>
          <w:rFonts w:ascii="Times New Roman" w:hAnsi="Times New Roman" w:cs="Times New Roman"/>
          <w:i/>
          <w:iCs/>
          <w:sz w:val="24"/>
          <w:szCs w:val="24"/>
        </w:rPr>
        <w:t>415</w:t>
      </w:r>
      <w:r w:rsidRPr="005C6D6E">
        <w:rPr>
          <w:rFonts w:ascii="Times New Roman" w:hAnsi="Times New Roman" w:cs="Times New Roman"/>
          <w:sz w:val="24"/>
          <w:szCs w:val="24"/>
        </w:rPr>
        <w:t>, 429–433.</w:t>
      </w:r>
      <w:r>
        <w:rPr>
          <w:rFonts w:ascii="Times New Roman" w:hAnsi="Times New Roman" w:cs="Times New Roman"/>
          <w:sz w:val="24"/>
          <w:szCs w:val="24"/>
        </w:rPr>
        <w:t xml:space="preserve"> </w:t>
      </w:r>
      <w:hyperlink r:id="rId19" w:history="1">
        <w:r w:rsidRPr="009F00FC">
          <w:rPr>
            <w:rStyle w:val="Hyperlink"/>
            <w:rFonts w:ascii="Times New Roman" w:hAnsi="Times New Roman" w:cs="Times New Roman"/>
            <w:sz w:val="24"/>
            <w:szCs w:val="24"/>
          </w:rPr>
          <w:t>https://doi.org/10.1038/415429a</w:t>
        </w:r>
      </w:hyperlink>
      <w:r>
        <w:rPr>
          <w:rFonts w:ascii="Times New Roman" w:hAnsi="Times New Roman" w:cs="Times New Roman"/>
          <w:sz w:val="24"/>
          <w:szCs w:val="24"/>
        </w:rPr>
        <w:t xml:space="preserve"> </w:t>
      </w:r>
    </w:p>
    <w:p w14:paraId="3ED39536" w14:textId="77777777" w:rsidR="00E30FCD" w:rsidRPr="006B0FBE" w:rsidRDefault="00E30FCD" w:rsidP="00B957DB">
      <w:pPr>
        <w:spacing w:after="0" w:line="480" w:lineRule="auto"/>
        <w:ind w:left="720" w:hanging="720"/>
        <w:rPr>
          <w:rFonts w:ascii="Times New Roman" w:hAnsi="Times New Roman" w:cs="Times New Roman"/>
          <w:sz w:val="24"/>
          <w:szCs w:val="24"/>
        </w:rPr>
      </w:pPr>
      <w:r w:rsidRPr="00E64D86">
        <w:rPr>
          <w:rFonts w:ascii="Times New Roman" w:hAnsi="Times New Roman" w:cs="Times New Roman"/>
          <w:sz w:val="24"/>
          <w:szCs w:val="24"/>
        </w:rPr>
        <w:t>Fahey, S., Charette, L., Francis, C., &amp; Zheng, Z. (2018). Multisensory integration of signals for bodily self-awareness requires minimal cognitive effort. </w:t>
      </w:r>
      <w:r w:rsidRPr="00E64D86">
        <w:rPr>
          <w:rFonts w:ascii="Times New Roman" w:hAnsi="Times New Roman" w:cs="Times New Roman"/>
          <w:i/>
          <w:iCs/>
          <w:sz w:val="24"/>
          <w:szCs w:val="24"/>
        </w:rPr>
        <w:t>Canadian Journal of Experimental Psychology</w:t>
      </w:r>
      <w:r>
        <w:rPr>
          <w:rFonts w:ascii="Times New Roman" w:hAnsi="Times New Roman" w:cs="Times New Roman"/>
          <w:i/>
          <w:iCs/>
          <w:sz w:val="24"/>
          <w:szCs w:val="24"/>
        </w:rPr>
        <w:t xml:space="preserve">, </w:t>
      </w:r>
      <w:r w:rsidRPr="00E64D86">
        <w:rPr>
          <w:rFonts w:ascii="Times New Roman" w:hAnsi="Times New Roman" w:cs="Times New Roman"/>
          <w:i/>
          <w:iCs/>
          <w:sz w:val="24"/>
          <w:szCs w:val="24"/>
        </w:rPr>
        <w:t>72</w:t>
      </w:r>
      <w:r w:rsidRPr="00E64D86">
        <w:rPr>
          <w:rFonts w:ascii="Times New Roman" w:hAnsi="Times New Roman" w:cs="Times New Roman"/>
          <w:sz w:val="24"/>
          <w:szCs w:val="24"/>
        </w:rPr>
        <w:t>(4), 244–252. </w:t>
      </w:r>
      <w:hyperlink r:id="rId20" w:tgtFrame="_blank" w:history="1">
        <w:r w:rsidRPr="00E64D86">
          <w:rPr>
            <w:rStyle w:val="Hyperlink"/>
            <w:rFonts w:ascii="Times New Roman" w:hAnsi="Times New Roman" w:cs="Times New Roman"/>
            <w:sz w:val="24"/>
            <w:szCs w:val="24"/>
          </w:rPr>
          <w:t>https://doi.org/10.1037/cep0000152</w:t>
        </w:r>
      </w:hyperlink>
      <w:r>
        <w:rPr>
          <w:rFonts w:ascii="Times New Roman" w:hAnsi="Times New Roman" w:cs="Times New Roman"/>
          <w:sz w:val="24"/>
          <w:szCs w:val="24"/>
        </w:rPr>
        <w:t xml:space="preserve"> </w:t>
      </w:r>
    </w:p>
    <w:p w14:paraId="4C8ABA77" w14:textId="77777777" w:rsidR="00B0088F" w:rsidRDefault="00E30FCD" w:rsidP="00B957DB">
      <w:pPr>
        <w:spacing w:after="0" w:line="480" w:lineRule="auto"/>
        <w:ind w:left="720" w:hanging="720"/>
        <w:rPr>
          <w:rFonts w:ascii="Times New Roman" w:hAnsi="Times New Roman" w:cs="Times New Roman"/>
          <w:sz w:val="24"/>
          <w:szCs w:val="24"/>
        </w:rPr>
      </w:pPr>
      <w:r w:rsidRPr="005C6D6E">
        <w:rPr>
          <w:rFonts w:ascii="Times New Roman" w:hAnsi="Times New Roman" w:cs="Times New Roman"/>
          <w:sz w:val="24"/>
          <w:szCs w:val="24"/>
        </w:rPr>
        <w:t>Falchier</w:t>
      </w:r>
      <w:r>
        <w:rPr>
          <w:rFonts w:ascii="Times New Roman" w:hAnsi="Times New Roman" w:cs="Times New Roman"/>
          <w:sz w:val="24"/>
          <w:szCs w:val="24"/>
        </w:rPr>
        <w:t xml:space="preserve">, </w:t>
      </w:r>
      <w:r w:rsidRPr="005C6D6E">
        <w:rPr>
          <w:rFonts w:ascii="Times New Roman" w:hAnsi="Times New Roman" w:cs="Times New Roman"/>
          <w:sz w:val="24"/>
          <w:szCs w:val="24"/>
        </w:rPr>
        <w:t>A</w:t>
      </w:r>
      <w:r>
        <w:rPr>
          <w:rFonts w:ascii="Times New Roman" w:hAnsi="Times New Roman" w:cs="Times New Roman"/>
          <w:sz w:val="24"/>
          <w:szCs w:val="24"/>
        </w:rPr>
        <w:t>.</w:t>
      </w:r>
      <w:r w:rsidRPr="005C6D6E">
        <w:rPr>
          <w:rFonts w:ascii="Times New Roman" w:hAnsi="Times New Roman" w:cs="Times New Roman"/>
          <w:sz w:val="24"/>
          <w:szCs w:val="24"/>
        </w:rPr>
        <w:t xml:space="preserve">, </w:t>
      </w:r>
      <w:proofErr w:type="spellStart"/>
      <w:r w:rsidRPr="005C6D6E">
        <w:rPr>
          <w:rFonts w:ascii="Times New Roman" w:hAnsi="Times New Roman" w:cs="Times New Roman"/>
          <w:sz w:val="24"/>
          <w:szCs w:val="24"/>
        </w:rPr>
        <w:t>Clavagnier</w:t>
      </w:r>
      <w:proofErr w:type="spellEnd"/>
      <w:r>
        <w:rPr>
          <w:rFonts w:ascii="Times New Roman" w:hAnsi="Times New Roman" w:cs="Times New Roman"/>
          <w:sz w:val="24"/>
          <w:szCs w:val="24"/>
        </w:rPr>
        <w:t>,</w:t>
      </w:r>
      <w:r w:rsidRPr="005C6D6E">
        <w:rPr>
          <w:rFonts w:ascii="Times New Roman" w:hAnsi="Times New Roman" w:cs="Times New Roman"/>
          <w:sz w:val="24"/>
          <w:szCs w:val="24"/>
        </w:rPr>
        <w:t xml:space="preserve"> S</w:t>
      </w:r>
      <w:r>
        <w:rPr>
          <w:rFonts w:ascii="Times New Roman" w:hAnsi="Times New Roman" w:cs="Times New Roman"/>
          <w:sz w:val="24"/>
          <w:szCs w:val="24"/>
        </w:rPr>
        <w:t>.</w:t>
      </w:r>
      <w:r w:rsidRPr="005C6D6E">
        <w:rPr>
          <w:rFonts w:ascii="Times New Roman" w:hAnsi="Times New Roman" w:cs="Times New Roman"/>
          <w:sz w:val="24"/>
          <w:szCs w:val="24"/>
        </w:rPr>
        <w:t>, Barone</w:t>
      </w:r>
      <w:r>
        <w:rPr>
          <w:rFonts w:ascii="Times New Roman" w:hAnsi="Times New Roman" w:cs="Times New Roman"/>
          <w:sz w:val="24"/>
          <w:szCs w:val="24"/>
        </w:rPr>
        <w:t>,</w:t>
      </w:r>
      <w:r w:rsidRPr="005C6D6E">
        <w:rPr>
          <w:rFonts w:ascii="Times New Roman" w:hAnsi="Times New Roman" w:cs="Times New Roman"/>
          <w:sz w:val="24"/>
          <w:szCs w:val="24"/>
        </w:rPr>
        <w:t xml:space="preserve"> P</w:t>
      </w:r>
      <w:r>
        <w:rPr>
          <w:rFonts w:ascii="Times New Roman" w:hAnsi="Times New Roman" w:cs="Times New Roman"/>
          <w:sz w:val="24"/>
          <w:szCs w:val="24"/>
        </w:rPr>
        <w:t>.</w:t>
      </w:r>
      <w:r w:rsidRPr="005C6D6E">
        <w:rPr>
          <w:rFonts w:ascii="Times New Roman" w:hAnsi="Times New Roman" w:cs="Times New Roman"/>
          <w:sz w:val="24"/>
          <w:szCs w:val="24"/>
        </w:rPr>
        <w:t xml:space="preserve">, </w:t>
      </w:r>
      <w:r>
        <w:rPr>
          <w:rFonts w:ascii="Times New Roman" w:hAnsi="Times New Roman" w:cs="Times New Roman"/>
          <w:sz w:val="24"/>
          <w:szCs w:val="24"/>
        </w:rPr>
        <w:t xml:space="preserve">&amp; </w:t>
      </w:r>
      <w:r w:rsidRPr="005C6D6E">
        <w:rPr>
          <w:rFonts w:ascii="Times New Roman" w:hAnsi="Times New Roman" w:cs="Times New Roman"/>
          <w:sz w:val="24"/>
          <w:szCs w:val="24"/>
        </w:rPr>
        <w:t>Kennedy</w:t>
      </w:r>
      <w:r>
        <w:rPr>
          <w:rFonts w:ascii="Times New Roman" w:hAnsi="Times New Roman" w:cs="Times New Roman"/>
          <w:sz w:val="24"/>
          <w:szCs w:val="24"/>
        </w:rPr>
        <w:t>,</w:t>
      </w:r>
      <w:r w:rsidRPr="005C6D6E">
        <w:rPr>
          <w:rFonts w:ascii="Times New Roman" w:hAnsi="Times New Roman" w:cs="Times New Roman"/>
          <w:sz w:val="24"/>
          <w:szCs w:val="24"/>
        </w:rPr>
        <w:t xml:space="preserve"> H</w:t>
      </w:r>
      <w:r>
        <w:rPr>
          <w:rFonts w:ascii="Times New Roman" w:hAnsi="Times New Roman" w:cs="Times New Roman"/>
          <w:sz w:val="24"/>
          <w:szCs w:val="24"/>
        </w:rPr>
        <w:t>.</w:t>
      </w:r>
      <w:r w:rsidRPr="005C6D6E">
        <w:rPr>
          <w:rFonts w:ascii="Times New Roman" w:hAnsi="Times New Roman" w:cs="Times New Roman"/>
          <w:sz w:val="24"/>
          <w:szCs w:val="24"/>
        </w:rPr>
        <w:t xml:space="preserve"> (2002) Anatomical evidence of</w:t>
      </w:r>
      <w:r>
        <w:rPr>
          <w:rFonts w:ascii="Times New Roman" w:hAnsi="Times New Roman" w:cs="Times New Roman"/>
          <w:sz w:val="24"/>
          <w:szCs w:val="24"/>
        </w:rPr>
        <w:t xml:space="preserve"> </w:t>
      </w:r>
      <w:r w:rsidRPr="005C6D6E">
        <w:rPr>
          <w:rFonts w:ascii="Times New Roman" w:hAnsi="Times New Roman" w:cs="Times New Roman"/>
          <w:sz w:val="24"/>
          <w:szCs w:val="24"/>
        </w:rPr>
        <w:t xml:space="preserve">multimodal integration in primate striate cortex. </w:t>
      </w:r>
      <w:r w:rsidRPr="009E383A">
        <w:rPr>
          <w:rFonts w:ascii="Times New Roman" w:hAnsi="Times New Roman" w:cs="Times New Roman"/>
          <w:i/>
          <w:iCs/>
          <w:sz w:val="24"/>
          <w:szCs w:val="24"/>
        </w:rPr>
        <w:t>Journal of Neuroscience 22,</w:t>
      </w:r>
      <w:r>
        <w:rPr>
          <w:rFonts w:ascii="Times New Roman" w:hAnsi="Times New Roman" w:cs="Times New Roman"/>
          <w:sz w:val="24"/>
          <w:szCs w:val="24"/>
        </w:rPr>
        <w:t xml:space="preserve"> </w:t>
      </w:r>
      <w:r w:rsidRPr="005C6D6E">
        <w:rPr>
          <w:rFonts w:ascii="Times New Roman" w:hAnsi="Times New Roman" w:cs="Times New Roman"/>
          <w:sz w:val="24"/>
          <w:szCs w:val="24"/>
        </w:rPr>
        <w:t>5749–5759.</w:t>
      </w:r>
      <w:r>
        <w:rPr>
          <w:rFonts w:ascii="Times New Roman" w:hAnsi="Times New Roman" w:cs="Times New Roman"/>
          <w:sz w:val="24"/>
          <w:szCs w:val="24"/>
        </w:rPr>
        <w:t xml:space="preserve"> </w:t>
      </w:r>
      <w:hyperlink r:id="rId21" w:history="1">
        <w:r w:rsidRPr="009F00FC">
          <w:rPr>
            <w:rStyle w:val="Hyperlink"/>
            <w:rFonts w:ascii="Times New Roman" w:hAnsi="Times New Roman" w:cs="Times New Roman"/>
            <w:sz w:val="24"/>
            <w:szCs w:val="24"/>
          </w:rPr>
          <w:t>https://doi.org/10.1523/JNEUROSCI.22-13-05749.2002</w:t>
        </w:r>
      </w:hyperlink>
      <w:r>
        <w:rPr>
          <w:rFonts w:ascii="Times New Roman" w:hAnsi="Times New Roman" w:cs="Times New Roman"/>
          <w:sz w:val="24"/>
          <w:szCs w:val="24"/>
        </w:rPr>
        <w:t xml:space="preserve"> </w:t>
      </w:r>
    </w:p>
    <w:p w14:paraId="3C4A680B" w14:textId="75A5F8EE" w:rsidR="00B0088F" w:rsidRPr="005C6D6E" w:rsidRDefault="00B0088F" w:rsidP="00B957DB">
      <w:pPr>
        <w:spacing w:after="0" w:line="480" w:lineRule="auto"/>
        <w:ind w:left="720" w:hanging="720"/>
        <w:rPr>
          <w:rFonts w:ascii="Times New Roman" w:hAnsi="Times New Roman" w:cs="Times New Roman"/>
          <w:sz w:val="24"/>
          <w:szCs w:val="24"/>
        </w:rPr>
      </w:pPr>
      <w:r w:rsidRPr="31DBE911">
        <w:rPr>
          <w:rFonts w:ascii="Times New Roman" w:hAnsi="Times New Roman" w:cs="Times New Roman"/>
          <w:color w:val="000000" w:themeColor="text1"/>
          <w:sz w:val="24"/>
          <w:szCs w:val="24"/>
        </w:rPr>
        <w:t xml:space="preserve">Fairhall, S. L., &amp; Macaluso, E. (2009). Spatial attention can modulate audiovisual integration at multiple cortical and subcortical sites. </w:t>
      </w:r>
      <w:r w:rsidRPr="31DBE911">
        <w:rPr>
          <w:rFonts w:ascii="Times New Roman" w:hAnsi="Times New Roman" w:cs="Times New Roman"/>
          <w:i/>
          <w:iCs/>
          <w:color w:val="000000" w:themeColor="text1"/>
          <w:sz w:val="24"/>
          <w:szCs w:val="24"/>
        </w:rPr>
        <w:t>European Journal of Neuroscience</w:t>
      </w:r>
      <w:r w:rsidRPr="31DBE911">
        <w:rPr>
          <w:rFonts w:ascii="Times New Roman" w:hAnsi="Times New Roman" w:cs="Times New Roman"/>
          <w:color w:val="000000" w:themeColor="text1"/>
          <w:sz w:val="24"/>
          <w:szCs w:val="24"/>
        </w:rPr>
        <w:t xml:space="preserve">, </w:t>
      </w:r>
      <w:r w:rsidRPr="31DBE911">
        <w:rPr>
          <w:rFonts w:ascii="Times New Roman" w:hAnsi="Times New Roman" w:cs="Times New Roman"/>
          <w:i/>
          <w:iCs/>
          <w:color w:val="000000" w:themeColor="text1"/>
          <w:sz w:val="24"/>
          <w:szCs w:val="24"/>
        </w:rPr>
        <w:t>29</w:t>
      </w:r>
      <w:r w:rsidRPr="31DBE911">
        <w:rPr>
          <w:rFonts w:ascii="Times New Roman" w:hAnsi="Times New Roman" w:cs="Times New Roman"/>
          <w:color w:val="000000" w:themeColor="text1"/>
          <w:sz w:val="24"/>
          <w:szCs w:val="24"/>
        </w:rPr>
        <w:t>(6), 1247</w:t>
      </w:r>
      <w:r w:rsidR="00894D3C" w:rsidRPr="005C6D6E">
        <w:rPr>
          <w:rFonts w:ascii="Times New Roman" w:hAnsi="Times New Roman" w:cs="Times New Roman"/>
          <w:sz w:val="24"/>
          <w:szCs w:val="24"/>
        </w:rPr>
        <w:t>–</w:t>
      </w:r>
      <w:r w:rsidRPr="31DBE911">
        <w:rPr>
          <w:rFonts w:ascii="Times New Roman" w:hAnsi="Times New Roman" w:cs="Times New Roman"/>
          <w:color w:val="000000" w:themeColor="text1"/>
          <w:sz w:val="24"/>
          <w:szCs w:val="24"/>
        </w:rPr>
        <w:t xml:space="preserve">1257. </w:t>
      </w:r>
      <w:hyperlink r:id="rId22">
        <w:r w:rsidRPr="31DBE911">
          <w:rPr>
            <w:rStyle w:val="Hyperlink"/>
            <w:rFonts w:ascii="Times New Roman" w:hAnsi="Times New Roman" w:cs="Times New Roman"/>
            <w:sz w:val="24"/>
            <w:szCs w:val="24"/>
          </w:rPr>
          <w:t>https://doi.org/10.1111/j.1460-9568.2009.06688.x</w:t>
        </w:r>
      </w:hyperlink>
      <w:r w:rsidRPr="31DBE911">
        <w:rPr>
          <w:rFonts w:ascii="Times New Roman" w:hAnsi="Times New Roman" w:cs="Times New Roman"/>
          <w:sz w:val="24"/>
          <w:szCs w:val="24"/>
        </w:rPr>
        <w:t xml:space="preserve"> </w:t>
      </w:r>
    </w:p>
    <w:p w14:paraId="3E4EB313" w14:textId="57ECE42A" w:rsidR="39BCBCBB" w:rsidRDefault="39BCBCBB" w:rsidP="00B957DB">
      <w:pPr>
        <w:spacing w:after="0" w:line="480" w:lineRule="auto"/>
        <w:ind w:left="720" w:hanging="720"/>
        <w:rPr>
          <w:rFonts w:ascii="Times New Roman" w:hAnsi="Times New Roman" w:cs="Times New Roman"/>
          <w:sz w:val="24"/>
          <w:szCs w:val="24"/>
        </w:rPr>
      </w:pPr>
      <w:r w:rsidRPr="31DBE911">
        <w:rPr>
          <w:rFonts w:ascii="Times New Roman" w:hAnsi="Times New Roman" w:cs="Times New Roman"/>
          <w:sz w:val="24"/>
          <w:szCs w:val="24"/>
        </w:rPr>
        <w:t xml:space="preserve">Faul, F., Erdfelder, E., Buchner, A., </w:t>
      </w:r>
      <w:r w:rsidR="5A6A4A22" w:rsidRPr="31DBE911">
        <w:rPr>
          <w:rFonts w:ascii="Times New Roman" w:hAnsi="Times New Roman" w:cs="Times New Roman"/>
          <w:sz w:val="24"/>
          <w:szCs w:val="24"/>
        </w:rPr>
        <w:t xml:space="preserve">Lang, A.-G. (2009). </w:t>
      </w:r>
      <w:r w:rsidRPr="31DBE911">
        <w:rPr>
          <w:rFonts w:ascii="Times New Roman" w:hAnsi="Times New Roman" w:cs="Times New Roman"/>
          <w:sz w:val="24"/>
          <w:szCs w:val="24"/>
        </w:rPr>
        <w:t xml:space="preserve">Statistical power analyses using G*Power 3.1: Tests for correlation and regression analyses. </w:t>
      </w:r>
      <w:r w:rsidRPr="31DBE911">
        <w:rPr>
          <w:rFonts w:ascii="Times New Roman" w:hAnsi="Times New Roman" w:cs="Times New Roman"/>
          <w:i/>
          <w:iCs/>
          <w:sz w:val="24"/>
          <w:szCs w:val="24"/>
        </w:rPr>
        <w:t>Behavior Research Methods 41</w:t>
      </w:r>
      <w:r w:rsidRPr="31DBE911">
        <w:rPr>
          <w:rFonts w:ascii="Times New Roman" w:hAnsi="Times New Roman" w:cs="Times New Roman"/>
          <w:sz w:val="24"/>
          <w:szCs w:val="24"/>
        </w:rPr>
        <w:t>, 1149–1160</w:t>
      </w:r>
      <w:r w:rsidR="4CAF15DC" w:rsidRPr="31DBE911">
        <w:rPr>
          <w:rFonts w:ascii="Times New Roman" w:hAnsi="Times New Roman" w:cs="Times New Roman"/>
          <w:sz w:val="24"/>
          <w:szCs w:val="24"/>
        </w:rPr>
        <w:t xml:space="preserve">. </w:t>
      </w:r>
      <w:hyperlink r:id="rId23">
        <w:r w:rsidRPr="31DBE911">
          <w:rPr>
            <w:rStyle w:val="Hyperlink"/>
            <w:rFonts w:ascii="Times New Roman" w:hAnsi="Times New Roman" w:cs="Times New Roman"/>
            <w:sz w:val="24"/>
            <w:szCs w:val="24"/>
          </w:rPr>
          <w:t>https://doi.org/10.3758/BRM.41.4.1149</w:t>
        </w:r>
      </w:hyperlink>
      <w:r w:rsidRPr="31DBE911">
        <w:rPr>
          <w:rFonts w:ascii="Times New Roman" w:hAnsi="Times New Roman" w:cs="Times New Roman"/>
          <w:sz w:val="24"/>
          <w:szCs w:val="24"/>
        </w:rPr>
        <w:t xml:space="preserve"> </w:t>
      </w:r>
    </w:p>
    <w:p w14:paraId="7D669376" w14:textId="3928A5CC" w:rsidR="00997943" w:rsidRDefault="00997943" w:rsidP="00B957DB">
      <w:pPr>
        <w:spacing w:after="0" w:line="480" w:lineRule="auto"/>
        <w:ind w:left="720" w:hanging="720"/>
        <w:rPr>
          <w:rFonts w:ascii="Times New Roman" w:hAnsi="Times New Roman" w:cs="Times New Roman"/>
          <w:sz w:val="24"/>
          <w:szCs w:val="24"/>
        </w:rPr>
      </w:pPr>
      <w:r w:rsidRPr="00997943">
        <w:rPr>
          <w:rFonts w:ascii="Times New Roman" w:hAnsi="Times New Roman" w:cs="Times New Roman"/>
          <w:sz w:val="24"/>
          <w:szCs w:val="24"/>
        </w:rPr>
        <w:t xml:space="preserve">Frassinetti, F., Bolognini, N., &amp; </w:t>
      </w:r>
      <w:proofErr w:type="spellStart"/>
      <w:r w:rsidRPr="00997943">
        <w:rPr>
          <w:rFonts w:ascii="Times New Roman" w:hAnsi="Times New Roman" w:cs="Times New Roman"/>
          <w:sz w:val="24"/>
          <w:szCs w:val="24"/>
        </w:rPr>
        <w:t>Làdavas</w:t>
      </w:r>
      <w:proofErr w:type="spellEnd"/>
      <w:r w:rsidRPr="00997943">
        <w:rPr>
          <w:rFonts w:ascii="Times New Roman" w:hAnsi="Times New Roman" w:cs="Times New Roman"/>
          <w:sz w:val="24"/>
          <w:szCs w:val="24"/>
        </w:rPr>
        <w:t xml:space="preserve">, E. (2002). Enhancement of visual perception by </w:t>
      </w:r>
      <w:proofErr w:type="spellStart"/>
      <w:r w:rsidRPr="00997943">
        <w:rPr>
          <w:rFonts w:ascii="Times New Roman" w:hAnsi="Times New Roman" w:cs="Times New Roman"/>
          <w:sz w:val="24"/>
          <w:szCs w:val="24"/>
        </w:rPr>
        <w:t>crossmodal</w:t>
      </w:r>
      <w:proofErr w:type="spellEnd"/>
      <w:r w:rsidRPr="00997943">
        <w:rPr>
          <w:rFonts w:ascii="Times New Roman" w:hAnsi="Times New Roman" w:cs="Times New Roman"/>
          <w:sz w:val="24"/>
          <w:szCs w:val="24"/>
        </w:rPr>
        <w:t xml:space="preserve"> visuo-auditory interaction. </w:t>
      </w:r>
      <w:r w:rsidRPr="00173E11">
        <w:rPr>
          <w:rFonts w:ascii="Times New Roman" w:hAnsi="Times New Roman" w:cs="Times New Roman"/>
          <w:i/>
          <w:iCs/>
          <w:sz w:val="24"/>
          <w:szCs w:val="24"/>
        </w:rPr>
        <w:t>Experimental Brain Research, 147</w:t>
      </w:r>
      <w:r w:rsidRPr="00997943">
        <w:rPr>
          <w:rFonts w:ascii="Times New Roman" w:hAnsi="Times New Roman" w:cs="Times New Roman"/>
          <w:sz w:val="24"/>
          <w:szCs w:val="24"/>
        </w:rPr>
        <w:t>(3), 332</w:t>
      </w:r>
      <w:r w:rsidR="00894D3C" w:rsidRPr="005C6D6E">
        <w:rPr>
          <w:rFonts w:ascii="Times New Roman" w:hAnsi="Times New Roman" w:cs="Times New Roman"/>
          <w:sz w:val="24"/>
          <w:szCs w:val="24"/>
        </w:rPr>
        <w:t>–</w:t>
      </w:r>
      <w:r w:rsidRPr="00997943">
        <w:rPr>
          <w:rFonts w:ascii="Times New Roman" w:hAnsi="Times New Roman" w:cs="Times New Roman"/>
          <w:sz w:val="24"/>
          <w:szCs w:val="24"/>
        </w:rPr>
        <w:t xml:space="preserve">343. </w:t>
      </w:r>
      <w:hyperlink r:id="rId24" w:history="1">
        <w:r w:rsidRPr="00950994">
          <w:rPr>
            <w:rStyle w:val="Hyperlink"/>
            <w:rFonts w:ascii="Times New Roman" w:hAnsi="Times New Roman" w:cs="Times New Roman"/>
            <w:sz w:val="24"/>
            <w:szCs w:val="24"/>
          </w:rPr>
          <w:t>https://doi.org/10.1007/s00221-002-1262-y</w:t>
        </w:r>
      </w:hyperlink>
    </w:p>
    <w:p w14:paraId="4319733C" w14:textId="23548B09" w:rsidR="00E30FCD" w:rsidRDefault="00E30FCD" w:rsidP="00B957DB">
      <w:pPr>
        <w:spacing w:after="0" w:line="480" w:lineRule="auto"/>
        <w:ind w:left="720" w:hanging="720"/>
        <w:rPr>
          <w:rFonts w:ascii="Times New Roman" w:hAnsi="Times New Roman" w:cs="Times New Roman"/>
          <w:sz w:val="24"/>
          <w:szCs w:val="24"/>
        </w:rPr>
      </w:pPr>
      <w:r w:rsidRPr="005C6D6E">
        <w:rPr>
          <w:rFonts w:ascii="Times New Roman" w:hAnsi="Times New Roman" w:cs="Times New Roman"/>
          <w:sz w:val="24"/>
          <w:szCs w:val="24"/>
        </w:rPr>
        <w:t>Friston, K. (2005). A theory of cortical responses</w:t>
      </w:r>
      <w:r>
        <w:rPr>
          <w:rFonts w:ascii="Times New Roman" w:hAnsi="Times New Roman" w:cs="Times New Roman"/>
          <w:sz w:val="24"/>
          <w:szCs w:val="24"/>
        </w:rPr>
        <w:t>.</w:t>
      </w:r>
      <w:r w:rsidRPr="005C6D6E">
        <w:rPr>
          <w:rFonts w:ascii="Times New Roman" w:hAnsi="Times New Roman" w:cs="Times New Roman"/>
          <w:sz w:val="24"/>
          <w:szCs w:val="24"/>
        </w:rPr>
        <w:t xml:space="preserve"> </w:t>
      </w:r>
      <w:r w:rsidRPr="009E383A">
        <w:rPr>
          <w:rFonts w:ascii="Times New Roman" w:hAnsi="Times New Roman" w:cs="Times New Roman"/>
          <w:i/>
          <w:iCs/>
          <w:sz w:val="24"/>
          <w:szCs w:val="24"/>
        </w:rPr>
        <w:t>Phil</w:t>
      </w:r>
      <w:r>
        <w:rPr>
          <w:rFonts w:ascii="Times New Roman" w:hAnsi="Times New Roman" w:cs="Times New Roman"/>
          <w:i/>
          <w:iCs/>
          <w:sz w:val="24"/>
          <w:szCs w:val="24"/>
        </w:rPr>
        <w:t>osophical</w:t>
      </w:r>
      <w:r w:rsidRPr="009E383A">
        <w:rPr>
          <w:rFonts w:ascii="Times New Roman" w:hAnsi="Times New Roman" w:cs="Times New Roman"/>
          <w:i/>
          <w:iCs/>
          <w:sz w:val="24"/>
          <w:szCs w:val="24"/>
        </w:rPr>
        <w:t xml:space="preserve"> Trans</w:t>
      </w:r>
      <w:r>
        <w:rPr>
          <w:rFonts w:ascii="Times New Roman" w:hAnsi="Times New Roman" w:cs="Times New Roman"/>
          <w:i/>
          <w:iCs/>
          <w:sz w:val="24"/>
          <w:szCs w:val="24"/>
        </w:rPr>
        <w:t>actions of the Royal</w:t>
      </w:r>
      <w:r w:rsidRPr="009E383A">
        <w:rPr>
          <w:rFonts w:ascii="Times New Roman" w:hAnsi="Times New Roman" w:cs="Times New Roman"/>
          <w:i/>
          <w:iCs/>
          <w:sz w:val="24"/>
          <w:szCs w:val="24"/>
        </w:rPr>
        <w:t xml:space="preserve"> Soc</w:t>
      </w:r>
      <w:r>
        <w:rPr>
          <w:rFonts w:ascii="Times New Roman" w:hAnsi="Times New Roman" w:cs="Times New Roman"/>
          <w:i/>
          <w:iCs/>
          <w:sz w:val="24"/>
          <w:szCs w:val="24"/>
        </w:rPr>
        <w:t>iety,</w:t>
      </w:r>
      <w:r w:rsidRPr="009E383A">
        <w:rPr>
          <w:rFonts w:ascii="Times New Roman" w:hAnsi="Times New Roman" w:cs="Times New Roman"/>
          <w:i/>
          <w:iCs/>
          <w:sz w:val="24"/>
          <w:szCs w:val="24"/>
        </w:rPr>
        <w:t xml:space="preserve"> 360</w:t>
      </w:r>
      <w:r w:rsidRPr="005C6D6E">
        <w:rPr>
          <w:rFonts w:ascii="Times New Roman" w:hAnsi="Times New Roman" w:cs="Times New Roman"/>
          <w:sz w:val="24"/>
          <w:szCs w:val="24"/>
        </w:rPr>
        <w:t>, 815–836.</w:t>
      </w:r>
      <w:r>
        <w:rPr>
          <w:rFonts w:ascii="Times New Roman" w:hAnsi="Times New Roman" w:cs="Times New Roman"/>
          <w:sz w:val="24"/>
          <w:szCs w:val="24"/>
        </w:rPr>
        <w:t xml:space="preserve"> </w:t>
      </w:r>
      <w:hyperlink r:id="rId25" w:history="1">
        <w:r w:rsidRPr="009F00FC">
          <w:rPr>
            <w:rStyle w:val="Hyperlink"/>
            <w:rFonts w:ascii="Times New Roman" w:hAnsi="Times New Roman" w:cs="Times New Roman"/>
            <w:sz w:val="24"/>
            <w:szCs w:val="24"/>
          </w:rPr>
          <w:t>https://doi.org/10.1098/rstb.2005.1622</w:t>
        </w:r>
      </w:hyperlink>
      <w:r>
        <w:rPr>
          <w:rFonts w:ascii="Times New Roman" w:hAnsi="Times New Roman" w:cs="Times New Roman"/>
          <w:sz w:val="24"/>
          <w:szCs w:val="24"/>
        </w:rPr>
        <w:t xml:space="preserve"> </w:t>
      </w:r>
    </w:p>
    <w:p w14:paraId="484E653E" w14:textId="351ABD66" w:rsidR="007848C5" w:rsidRPr="00875F0E" w:rsidRDefault="007848C5" w:rsidP="00B957DB">
      <w:pPr>
        <w:spacing w:after="0" w:line="480" w:lineRule="auto"/>
        <w:ind w:left="720" w:hanging="720"/>
        <w:rPr>
          <w:rFonts w:ascii="Times New Roman" w:hAnsi="Times New Roman" w:cs="Times New Roman"/>
          <w:sz w:val="24"/>
          <w:szCs w:val="24"/>
          <w:lang w:val="fr-FR"/>
        </w:rPr>
      </w:pPr>
      <w:r>
        <w:rPr>
          <w:rFonts w:ascii="Times New Roman" w:hAnsi="Times New Roman" w:cs="Times New Roman"/>
          <w:sz w:val="24"/>
          <w:szCs w:val="24"/>
        </w:rPr>
        <w:t xml:space="preserve">Fuster, J.M. (1997). Network memory. </w:t>
      </w:r>
      <w:r>
        <w:rPr>
          <w:rFonts w:ascii="Times New Roman" w:hAnsi="Times New Roman" w:cs="Times New Roman"/>
          <w:i/>
          <w:iCs/>
          <w:sz w:val="24"/>
          <w:szCs w:val="24"/>
        </w:rPr>
        <w:t>Trends in Neurosciences, 20</w:t>
      </w:r>
      <w:r>
        <w:rPr>
          <w:rFonts w:ascii="Times New Roman" w:hAnsi="Times New Roman" w:cs="Times New Roman"/>
          <w:sz w:val="24"/>
          <w:szCs w:val="24"/>
        </w:rPr>
        <w:t>(10), 451</w:t>
      </w:r>
      <w:r w:rsidRPr="005C6D6E">
        <w:rPr>
          <w:rFonts w:ascii="Times New Roman" w:eastAsia="Times New Roman" w:hAnsi="Times New Roman" w:cs="Times New Roman"/>
          <w:sz w:val="24"/>
          <w:szCs w:val="24"/>
          <w:lang w:eastAsia="en-CA"/>
        </w:rPr>
        <w:t>–</w:t>
      </w:r>
      <w:r>
        <w:rPr>
          <w:rFonts w:ascii="Times New Roman" w:eastAsia="Times New Roman" w:hAnsi="Times New Roman" w:cs="Times New Roman"/>
          <w:sz w:val="24"/>
          <w:szCs w:val="24"/>
          <w:lang w:eastAsia="en-CA"/>
        </w:rPr>
        <w:t>459.</w:t>
      </w:r>
      <w:r w:rsidR="00CD4946">
        <w:rPr>
          <w:rFonts w:ascii="Times New Roman" w:eastAsia="Times New Roman" w:hAnsi="Times New Roman" w:cs="Times New Roman"/>
          <w:sz w:val="24"/>
          <w:szCs w:val="24"/>
          <w:lang w:eastAsia="en-CA"/>
        </w:rPr>
        <w:t xml:space="preserve"> </w:t>
      </w:r>
      <w:hyperlink r:id="rId26" w:history="1">
        <w:r w:rsidR="00CD4946" w:rsidRPr="00875F0E">
          <w:rPr>
            <w:rStyle w:val="Hyperlink"/>
            <w:rFonts w:ascii="Times New Roman" w:eastAsia="Times New Roman" w:hAnsi="Times New Roman" w:cs="Times New Roman"/>
            <w:sz w:val="24"/>
            <w:szCs w:val="24"/>
            <w:lang w:val="fr-FR" w:eastAsia="en-CA"/>
          </w:rPr>
          <w:t>https://doi.org/10.1016/S0166-2236(97)01128-4</w:t>
        </w:r>
      </w:hyperlink>
      <w:r w:rsidR="00CD4946" w:rsidRPr="00875F0E">
        <w:rPr>
          <w:rFonts w:ascii="Times New Roman" w:eastAsia="Times New Roman" w:hAnsi="Times New Roman" w:cs="Times New Roman"/>
          <w:sz w:val="24"/>
          <w:szCs w:val="24"/>
          <w:lang w:val="fr-FR" w:eastAsia="en-CA"/>
        </w:rPr>
        <w:t xml:space="preserve">  </w:t>
      </w:r>
    </w:p>
    <w:p w14:paraId="42669B6A" w14:textId="77777777" w:rsidR="00E30FCD" w:rsidRPr="005C6D6E" w:rsidRDefault="00E30FCD" w:rsidP="00B957DB">
      <w:pPr>
        <w:spacing w:after="0" w:line="480" w:lineRule="auto"/>
        <w:ind w:left="720" w:hanging="720"/>
        <w:rPr>
          <w:rFonts w:ascii="Times New Roman" w:hAnsi="Times New Roman" w:cs="Times New Roman"/>
          <w:sz w:val="24"/>
          <w:szCs w:val="24"/>
        </w:rPr>
      </w:pPr>
      <w:r w:rsidRPr="00875F0E">
        <w:rPr>
          <w:rFonts w:ascii="Times New Roman" w:eastAsia="Times New Roman" w:hAnsi="Times New Roman" w:cs="Times New Roman"/>
          <w:sz w:val="24"/>
          <w:szCs w:val="24"/>
          <w:lang w:val="fr-FR" w:eastAsia="en-CA"/>
        </w:rPr>
        <w:lastRenderedPageBreak/>
        <w:t xml:space="preserve">Gardiner, J. M., &amp; Hampton, J. A. (1985). </w:t>
      </w:r>
      <w:r w:rsidRPr="005C6D6E">
        <w:rPr>
          <w:rFonts w:ascii="Times New Roman" w:eastAsia="Times New Roman" w:hAnsi="Times New Roman" w:cs="Times New Roman"/>
          <w:sz w:val="24"/>
          <w:szCs w:val="24"/>
          <w:lang w:eastAsia="en-CA"/>
        </w:rPr>
        <w:t>Semantic memory and the generation effect: Some tests of the lexical activation hypothesis. </w:t>
      </w:r>
      <w:r w:rsidRPr="005C6D6E">
        <w:rPr>
          <w:rFonts w:ascii="Times New Roman" w:eastAsia="Times New Roman" w:hAnsi="Times New Roman" w:cs="Times New Roman"/>
          <w:i/>
          <w:iCs/>
          <w:sz w:val="24"/>
          <w:szCs w:val="24"/>
          <w:lang w:eastAsia="en-CA"/>
        </w:rPr>
        <w:t>Journal of Experimental Psychology: Learning, Memory, and Cognition</w:t>
      </w:r>
      <w:r w:rsidRPr="005C6D6E">
        <w:rPr>
          <w:rFonts w:ascii="Times New Roman" w:eastAsia="Times New Roman" w:hAnsi="Times New Roman" w:cs="Times New Roman"/>
          <w:sz w:val="24"/>
          <w:szCs w:val="24"/>
          <w:lang w:eastAsia="en-CA"/>
        </w:rPr>
        <w:t>, </w:t>
      </w:r>
      <w:r w:rsidRPr="005C6D6E">
        <w:rPr>
          <w:rFonts w:ascii="Times New Roman" w:eastAsia="Times New Roman" w:hAnsi="Times New Roman" w:cs="Times New Roman"/>
          <w:i/>
          <w:iCs/>
          <w:sz w:val="24"/>
          <w:szCs w:val="24"/>
          <w:lang w:eastAsia="en-CA"/>
        </w:rPr>
        <w:t>11</w:t>
      </w:r>
      <w:r w:rsidRPr="005C6D6E">
        <w:rPr>
          <w:rFonts w:ascii="Times New Roman" w:eastAsia="Times New Roman" w:hAnsi="Times New Roman" w:cs="Times New Roman"/>
          <w:sz w:val="24"/>
          <w:szCs w:val="24"/>
          <w:lang w:eastAsia="en-CA"/>
        </w:rPr>
        <w:t>(4), 732–741. </w:t>
      </w:r>
      <w:hyperlink r:id="rId27" w:history="1">
        <w:r w:rsidRPr="005C6D6E">
          <w:rPr>
            <w:rStyle w:val="Hyperlink"/>
            <w:rFonts w:ascii="Times New Roman" w:eastAsia="Times New Roman" w:hAnsi="Times New Roman" w:cs="Times New Roman"/>
            <w:sz w:val="24"/>
            <w:szCs w:val="24"/>
            <w:lang w:eastAsia="en-CA"/>
          </w:rPr>
          <w:t>https://doi.org/10.1037/0278-7393.11.1-4.732</w:t>
        </w:r>
      </w:hyperlink>
      <w:r w:rsidRPr="005C6D6E">
        <w:rPr>
          <w:rFonts w:ascii="Times New Roman" w:eastAsia="Times New Roman" w:hAnsi="Times New Roman" w:cs="Times New Roman"/>
          <w:sz w:val="24"/>
          <w:szCs w:val="24"/>
          <w:lang w:eastAsia="en-CA"/>
        </w:rPr>
        <w:t> </w:t>
      </w:r>
    </w:p>
    <w:p w14:paraId="75650A72" w14:textId="77777777" w:rsidR="00E30FCD" w:rsidRPr="005C6D6E" w:rsidRDefault="00E30FCD" w:rsidP="00B957DB">
      <w:pPr>
        <w:spacing w:after="0" w:line="480" w:lineRule="auto"/>
        <w:ind w:left="720" w:hanging="720"/>
        <w:rPr>
          <w:rFonts w:ascii="Times New Roman" w:hAnsi="Times New Roman" w:cs="Times New Roman"/>
          <w:sz w:val="24"/>
          <w:szCs w:val="24"/>
        </w:rPr>
      </w:pPr>
      <w:r w:rsidRPr="005C6D6E">
        <w:rPr>
          <w:rFonts w:ascii="Times New Roman" w:hAnsi="Times New Roman" w:cs="Times New Roman"/>
          <w:sz w:val="24"/>
          <w:szCs w:val="24"/>
        </w:rPr>
        <w:t>Ghazanfar</w:t>
      </w:r>
      <w:r>
        <w:rPr>
          <w:rFonts w:ascii="Times New Roman" w:hAnsi="Times New Roman" w:cs="Times New Roman"/>
          <w:sz w:val="24"/>
          <w:szCs w:val="24"/>
        </w:rPr>
        <w:t>, A.</w:t>
      </w:r>
      <w:r w:rsidRPr="005C6D6E">
        <w:rPr>
          <w:rFonts w:ascii="Times New Roman" w:hAnsi="Times New Roman" w:cs="Times New Roman"/>
          <w:sz w:val="24"/>
          <w:szCs w:val="24"/>
        </w:rPr>
        <w:t>A</w:t>
      </w:r>
      <w:r>
        <w:rPr>
          <w:rFonts w:ascii="Times New Roman" w:hAnsi="Times New Roman" w:cs="Times New Roman"/>
          <w:sz w:val="24"/>
          <w:szCs w:val="24"/>
        </w:rPr>
        <w:t>.</w:t>
      </w:r>
      <w:r w:rsidRPr="005C6D6E">
        <w:rPr>
          <w:rFonts w:ascii="Times New Roman" w:hAnsi="Times New Roman" w:cs="Times New Roman"/>
          <w:sz w:val="24"/>
          <w:szCs w:val="24"/>
        </w:rPr>
        <w:t xml:space="preserve">, </w:t>
      </w:r>
      <w:r>
        <w:rPr>
          <w:rFonts w:ascii="Times New Roman" w:hAnsi="Times New Roman" w:cs="Times New Roman"/>
          <w:sz w:val="24"/>
          <w:szCs w:val="24"/>
        </w:rPr>
        <w:t xml:space="preserve">&amp; </w:t>
      </w:r>
      <w:r w:rsidRPr="005C6D6E">
        <w:rPr>
          <w:rFonts w:ascii="Times New Roman" w:hAnsi="Times New Roman" w:cs="Times New Roman"/>
          <w:sz w:val="24"/>
          <w:szCs w:val="24"/>
        </w:rPr>
        <w:t>Schroeder</w:t>
      </w:r>
      <w:r>
        <w:rPr>
          <w:rFonts w:ascii="Times New Roman" w:hAnsi="Times New Roman" w:cs="Times New Roman"/>
          <w:sz w:val="24"/>
          <w:szCs w:val="24"/>
        </w:rPr>
        <w:t>,</w:t>
      </w:r>
      <w:r w:rsidRPr="005C6D6E">
        <w:rPr>
          <w:rFonts w:ascii="Times New Roman" w:hAnsi="Times New Roman" w:cs="Times New Roman"/>
          <w:sz w:val="24"/>
          <w:szCs w:val="24"/>
        </w:rPr>
        <w:t xml:space="preserve"> C</w:t>
      </w:r>
      <w:r>
        <w:rPr>
          <w:rFonts w:ascii="Times New Roman" w:hAnsi="Times New Roman" w:cs="Times New Roman"/>
          <w:sz w:val="24"/>
          <w:szCs w:val="24"/>
        </w:rPr>
        <w:t>.</w:t>
      </w:r>
      <w:r w:rsidRPr="005C6D6E">
        <w:rPr>
          <w:rFonts w:ascii="Times New Roman" w:hAnsi="Times New Roman" w:cs="Times New Roman"/>
          <w:sz w:val="24"/>
          <w:szCs w:val="24"/>
        </w:rPr>
        <w:t>E</w:t>
      </w:r>
      <w:r>
        <w:rPr>
          <w:rFonts w:ascii="Times New Roman" w:hAnsi="Times New Roman" w:cs="Times New Roman"/>
          <w:sz w:val="24"/>
          <w:szCs w:val="24"/>
        </w:rPr>
        <w:t>.</w:t>
      </w:r>
      <w:r w:rsidRPr="005C6D6E">
        <w:rPr>
          <w:rFonts w:ascii="Times New Roman" w:hAnsi="Times New Roman" w:cs="Times New Roman"/>
          <w:sz w:val="24"/>
          <w:szCs w:val="24"/>
        </w:rPr>
        <w:t xml:space="preserve"> (2006) Is neocortex essentially multisensory?</w:t>
      </w:r>
      <w:r>
        <w:rPr>
          <w:rFonts w:ascii="Times New Roman" w:hAnsi="Times New Roman" w:cs="Times New Roman"/>
          <w:sz w:val="24"/>
          <w:szCs w:val="24"/>
        </w:rPr>
        <w:t xml:space="preserve"> </w:t>
      </w:r>
      <w:r w:rsidRPr="009E383A">
        <w:rPr>
          <w:rFonts w:ascii="Times New Roman" w:hAnsi="Times New Roman" w:cs="Times New Roman"/>
          <w:i/>
          <w:iCs/>
          <w:sz w:val="24"/>
          <w:szCs w:val="24"/>
        </w:rPr>
        <w:t>Trends in Cognitive Science 10</w:t>
      </w:r>
      <w:r>
        <w:rPr>
          <w:rFonts w:ascii="Times New Roman" w:hAnsi="Times New Roman" w:cs="Times New Roman"/>
          <w:sz w:val="24"/>
          <w:szCs w:val="24"/>
        </w:rPr>
        <w:t>,</w:t>
      </w:r>
      <w:r w:rsidRPr="005C6D6E">
        <w:rPr>
          <w:rFonts w:ascii="Times New Roman" w:hAnsi="Times New Roman" w:cs="Times New Roman"/>
          <w:sz w:val="24"/>
          <w:szCs w:val="24"/>
        </w:rPr>
        <w:t xml:space="preserve"> 278–85.</w:t>
      </w:r>
      <w:r>
        <w:rPr>
          <w:rFonts w:ascii="Times New Roman" w:hAnsi="Times New Roman" w:cs="Times New Roman"/>
          <w:sz w:val="24"/>
          <w:szCs w:val="24"/>
        </w:rPr>
        <w:t xml:space="preserve"> </w:t>
      </w:r>
      <w:hyperlink r:id="rId28" w:history="1">
        <w:r w:rsidRPr="009F00FC">
          <w:rPr>
            <w:rStyle w:val="Hyperlink"/>
            <w:rFonts w:ascii="Times New Roman" w:hAnsi="Times New Roman" w:cs="Times New Roman"/>
            <w:sz w:val="24"/>
            <w:szCs w:val="24"/>
          </w:rPr>
          <w:t>https://doi.org/10.1016/j.tics.2006.04.008</w:t>
        </w:r>
      </w:hyperlink>
      <w:r>
        <w:rPr>
          <w:rFonts w:ascii="Times New Roman" w:hAnsi="Times New Roman" w:cs="Times New Roman"/>
          <w:sz w:val="24"/>
          <w:szCs w:val="24"/>
        </w:rPr>
        <w:t xml:space="preserve"> </w:t>
      </w:r>
    </w:p>
    <w:p w14:paraId="404EA88E" w14:textId="77777777" w:rsidR="00E30FCD" w:rsidRDefault="00E30FCD" w:rsidP="00B957DB">
      <w:pPr>
        <w:spacing w:after="0" w:line="480" w:lineRule="auto"/>
        <w:ind w:left="720" w:hanging="720"/>
        <w:rPr>
          <w:rFonts w:ascii="Times New Roman" w:hAnsi="Times New Roman" w:cs="Times New Roman"/>
          <w:sz w:val="24"/>
          <w:szCs w:val="24"/>
        </w:rPr>
      </w:pPr>
      <w:r w:rsidRPr="00EE3EF3">
        <w:rPr>
          <w:rFonts w:ascii="Times New Roman" w:hAnsi="Times New Roman" w:cs="Times New Roman"/>
          <w:sz w:val="24"/>
          <w:szCs w:val="24"/>
        </w:rPr>
        <w:t xml:space="preserve">Gingras, G., Rowland, B. A., </w:t>
      </w:r>
      <w:r>
        <w:rPr>
          <w:rFonts w:ascii="Times New Roman" w:hAnsi="Times New Roman" w:cs="Times New Roman"/>
          <w:sz w:val="24"/>
          <w:szCs w:val="24"/>
        </w:rPr>
        <w:t>&amp;</w:t>
      </w:r>
      <w:r w:rsidRPr="00EE3EF3">
        <w:rPr>
          <w:rFonts w:ascii="Times New Roman" w:hAnsi="Times New Roman" w:cs="Times New Roman"/>
          <w:sz w:val="24"/>
          <w:szCs w:val="24"/>
        </w:rPr>
        <w:t xml:space="preserve"> Stein,</w:t>
      </w:r>
      <w:r>
        <w:rPr>
          <w:rFonts w:ascii="Times New Roman" w:hAnsi="Times New Roman" w:cs="Times New Roman"/>
          <w:sz w:val="24"/>
          <w:szCs w:val="24"/>
        </w:rPr>
        <w:t xml:space="preserve"> </w:t>
      </w:r>
      <w:r w:rsidRPr="00EE3EF3">
        <w:rPr>
          <w:rFonts w:ascii="Times New Roman" w:hAnsi="Times New Roman" w:cs="Times New Roman"/>
          <w:sz w:val="24"/>
          <w:szCs w:val="24"/>
        </w:rPr>
        <w:t>B. E. (2009). The differing impact of</w:t>
      </w:r>
      <w:r>
        <w:rPr>
          <w:rFonts w:ascii="Times New Roman" w:hAnsi="Times New Roman" w:cs="Times New Roman"/>
          <w:sz w:val="24"/>
          <w:szCs w:val="24"/>
        </w:rPr>
        <w:t xml:space="preserve"> </w:t>
      </w:r>
      <w:r w:rsidRPr="00EE3EF3">
        <w:rPr>
          <w:rFonts w:ascii="Times New Roman" w:hAnsi="Times New Roman" w:cs="Times New Roman"/>
          <w:sz w:val="24"/>
          <w:szCs w:val="24"/>
        </w:rPr>
        <w:t xml:space="preserve">multisensory and unisensory integration on behavior. </w:t>
      </w:r>
      <w:r w:rsidRPr="00EE3EF3">
        <w:rPr>
          <w:rFonts w:ascii="Times New Roman" w:hAnsi="Times New Roman" w:cs="Times New Roman"/>
          <w:i/>
          <w:iCs/>
          <w:sz w:val="24"/>
          <w:szCs w:val="24"/>
        </w:rPr>
        <w:t>Journal of Neuroscience, 29</w:t>
      </w:r>
      <w:r w:rsidRPr="00EE3EF3">
        <w:rPr>
          <w:rFonts w:ascii="Times New Roman" w:hAnsi="Times New Roman" w:cs="Times New Roman"/>
          <w:sz w:val="24"/>
          <w:szCs w:val="24"/>
        </w:rPr>
        <w:t>,</w:t>
      </w:r>
      <w:r>
        <w:rPr>
          <w:rFonts w:ascii="Times New Roman" w:hAnsi="Times New Roman" w:cs="Times New Roman"/>
          <w:sz w:val="24"/>
          <w:szCs w:val="24"/>
        </w:rPr>
        <w:t xml:space="preserve"> </w:t>
      </w:r>
      <w:r w:rsidRPr="00EE3EF3">
        <w:rPr>
          <w:rFonts w:ascii="Times New Roman" w:hAnsi="Times New Roman" w:cs="Times New Roman"/>
          <w:sz w:val="24"/>
          <w:szCs w:val="24"/>
        </w:rPr>
        <w:t>4897–4902.</w:t>
      </w:r>
    </w:p>
    <w:p w14:paraId="24A53437" w14:textId="77777777" w:rsidR="00E30FCD" w:rsidRPr="005C6D6E" w:rsidRDefault="00E30FCD" w:rsidP="00B957DB">
      <w:pPr>
        <w:spacing w:after="0" w:line="480" w:lineRule="auto"/>
        <w:ind w:left="720" w:hanging="720"/>
        <w:rPr>
          <w:rFonts w:ascii="Times New Roman" w:hAnsi="Times New Roman" w:cs="Times New Roman"/>
          <w:sz w:val="24"/>
          <w:szCs w:val="24"/>
        </w:rPr>
      </w:pPr>
      <w:r w:rsidRPr="005C6D6E">
        <w:rPr>
          <w:rFonts w:ascii="Times New Roman" w:hAnsi="Times New Roman" w:cs="Times New Roman"/>
          <w:sz w:val="24"/>
          <w:szCs w:val="24"/>
        </w:rPr>
        <w:t>Gottfried, J. A., Smith, A. P. R., Rugg, M. D. and Dolan, R. J. (2004). Remembrance of odors</w:t>
      </w:r>
    </w:p>
    <w:p w14:paraId="70D0F9A5" w14:textId="77777777" w:rsidR="00E30FCD" w:rsidRPr="005C6D6E" w:rsidRDefault="00E30FCD" w:rsidP="00B957DB">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 </w:t>
      </w:r>
      <w:r w:rsidRPr="005C6D6E">
        <w:rPr>
          <w:rFonts w:ascii="Times New Roman" w:hAnsi="Times New Roman" w:cs="Times New Roman"/>
          <w:sz w:val="24"/>
          <w:szCs w:val="24"/>
        </w:rPr>
        <w:t>past: human olfactory cortex in cross-modal recognition memory</w:t>
      </w:r>
      <w:r>
        <w:rPr>
          <w:rFonts w:ascii="Times New Roman" w:hAnsi="Times New Roman" w:cs="Times New Roman"/>
          <w:sz w:val="24"/>
          <w:szCs w:val="24"/>
        </w:rPr>
        <w:t>.</w:t>
      </w:r>
      <w:r w:rsidRPr="005C6D6E">
        <w:rPr>
          <w:rFonts w:ascii="Times New Roman" w:hAnsi="Times New Roman" w:cs="Times New Roman"/>
          <w:sz w:val="24"/>
          <w:szCs w:val="24"/>
        </w:rPr>
        <w:t xml:space="preserve"> </w:t>
      </w:r>
      <w:r w:rsidRPr="009E383A">
        <w:rPr>
          <w:rFonts w:ascii="Times New Roman" w:hAnsi="Times New Roman" w:cs="Times New Roman"/>
          <w:i/>
          <w:iCs/>
          <w:sz w:val="24"/>
          <w:szCs w:val="24"/>
        </w:rPr>
        <w:t>Neuron</w:t>
      </w:r>
      <w:r>
        <w:rPr>
          <w:rFonts w:ascii="Times New Roman" w:hAnsi="Times New Roman" w:cs="Times New Roman"/>
          <w:i/>
          <w:iCs/>
          <w:sz w:val="24"/>
          <w:szCs w:val="24"/>
        </w:rPr>
        <w:t>,</w:t>
      </w:r>
      <w:r w:rsidRPr="009E383A">
        <w:rPr>
          <w:rFonts w:ascii="Times New Roman" w:hAnsi="Times New Roman" w:cs="Times New Roman"/>
          <w:i/>
          <w:iCs/>
          <w:sz w:val="24"/>
          <w:szCs w:val="24"/>
        </w:rPr>
        <w:t xml:space="preserve"> 42</w:t>
      </w:r>
      <w:r w:rsidRPr="005C6D6E">
        <w:rPr>
          <w:rFonts w:ascii="Times New Roman" w:hAnsi="Times New Roman" w:cs="Times New Roman"/>
          <w:sz w:val="24"/>
          <w:szCs w:val="24"/>
        </w:rPr>
        <w:t>, 687–695.</w:t>
      </w:r>
      <w:r>
        <w:rPr>
          <w:rFonts w:ascii="Times New Roman" w:hAnsi="Times New Roman" w:cs="Times New Roman"/>
          <w:sz w:val="24"/>
          <w:szCs w:val="24"/>
        </w:rPr>
        <w:t xml:space="preserve"> </w:t>
      </w:r>
      <w:hyperlink r:id="rId29" w:history="1">
        <w:r w:rsidRPr="009F00FC">
          <w:rPr>
            <w:rStyle w:val="Hyperlink"/>
            <w:rFonts w:ascii="Times New Roman" w:hAnsi="Times New Roman" w:cs="Times New Roman"/>
            <w:sz w:val="24"/>
            <w:szCs w:val="24"/>
          </w:rPr>
          <w:t>https://doi.org/10.1016/S0896-6273(04)00270-3</w:t>
        </w:r>
      </w:hyperlink>
      <w:r>
        <w:rPr>
          <w:rFonts w:ascii="Times New Roman" w:hAnsi="Times New Roman" w:cs="Times New Roman"/>
          <w:sz w:val="24"/>
          <w:szCs w:val="24"/>
        </w:rPr>
        <w:t xml:space="preserve"> </w:t>
      </w:r>
    </w:p>
    <w:p w14:paraId="15E08E5B" w14:textId="078EBFC7" w:rsidR="00293F85" w:rsidRDefault="00293F85" w:rsidP="00B957DB">
      <w:pPr>
        <w:spacing w:after="0" w:line="480" w:lineRule="auto"/>
        <w:ind w:left="720" w:hanging="720"/>
        <w:rPr>
          <w:rFonts w:ascii="Times New Roman" w:hAnsi="Times New Roman" w:cs="Times New Roman"/>
          <w:sz w:val="24"/>
          <w:szCs w:val="24"/>
        </w:rPr>
      </w:pPr>
      <w:r w:rsidRPr="00293F85">
        <w:rPr>
          <w:rFonts w:ascii="Times New Roman" w:hAnsi="Times New Roman" w:cs="Times New Roman"/>
          <w:sz w:val="24"/>
          <w:szCs w:val="24"/>
        </w:rPr>
        <w:t xml:space="preserve">Haxby, J. V., </w:t>
      </w:r>
      <w:proofErr w:type="spellStart"/>
      <w:r w:rsidRPr="00293F85">
        <w:rPr>
          <w:rFonts w:ascii="Times New Roman" w:hAnsi="Times New Roman" w:cs="Times New Roman"/>
          <w:sz w:val="24"/>
          <w:szCs w:val="24"/>
        </w:rPr>
        <w:t>Gobbini</w:t>
      </w:r>
      <w:proofErr w:type="spellEnd"/>
      <w:r w:rsidRPr="00293F85">
        <w:rPr>
          <w:rFonts w:ascii="Times New Roman" w:hAnsi="Times New Roman" w:cs="Times New Roman"/>
          <w:sz w:val="24"/>
          <w:szCs w:val="24"/>
        </w:rPr>
        <w:t xml:space="preserve">, M. I., Furey, M. L., </w:t>
      </w:r>
      <w:proofErr w:type="spellStart"/>
      <w:r w:rsidRPr="00293F85">
        <w:rPr>
          <w:rFonts w:ascii="Times New Roman" w:hAnsi="Times New Roman" w:cs="Times New Roman"/>
          <w:sz w:val="24"/>
          <w:szCs w:val="24"/>
        </w:rPr>
        <w:t>Ishai</w:t>
      </w:r>
      <w:proofErr w:type="spellEnd"/>
      <w:r w:rsidRPr="00293F85">
        <w:rPr>
          <w:rFonts w:ascii="Times New Roman" w:hAnsi="Times New Roman" w:cs="Times New Roman"/>
          <w:sz w:val="24"/>
          <w:szCs w:val="24"/>
        </w:rPr>
        <w:t xml:space="preserve">, A., Schouten, J. L., &amp; Pietrini, P. (2001). Distributed and overlapping representations of faces and objects in ventral temporal cortex. </w:t>
      </w:r>
      <w:r w:rsidRPr="00480BF7">
        <w:rPr>
          <w:rFonts w:ascii="Times New Roman" w:hAnsi="Times New Roman" w:cs="Times New Roman"/>
          <w:i/>
          <w:iCs/>
          <w:sz w:val="24"/>
          <w:szCs w:val="24"/>
        </w:rPr>
        <w:t>Science, 293</w:t>
      </w:r>
      <w:r w:rsidRPr="00293F85">
        <w:rPr>
          <w:rFonts w:ascii="Times New Roman" w:hAnsi="Times New Roman" w:cs="Times New Roman"/>
          <w:sz w:val="24"/>
          <w:szCs w:val="24"/>
        </w:rPr>
        <w:t>(5539), 2425</w:t>
      </w:r>
      <w:r w:rsidR="00894D3C" w:rsidRPr="005C6D6E">
        <w:rPr>
          <w:rFonts w:ascii="Times New Roman" w:hAnsi="Times New Roman" w:cs="Times New Roman"/>
          <w:sz w:val="24"/>
          <w:szCs w:val="24"/>
        </w:rPr>
        <w:t>–</w:t>
      </w:r>
      <w:r w:rsidRPr="00293F85">
        <w:rPr>
          <w:rFonts w:ascii="Times New Roman" w:hAnsi="Times New Roman" w:cs="Times New Roman"/>
          <w:sz w:val="24"/>
          <w:szCs w:val="24"/>
        </w:rPr>
        <w:t xml:space="preserve">2430. </w:t>
      </w:r>
      <w:hyperlink r:id="rId30" w:history="1">
        <w:r w:rsidR="00AC5BB6" w:rsidRPr="00432207">
          <w:rPr>
            <w:rStyle w:val="Hyperlink"/>
            <w:rFonts w:ascii="Times New Roman" w:hAnsi="Times New Roman" w:cs="Times New Roman"/>
            <w:sz w:val="24"/>
            <w:szCs w:val="24"/>
          </w:rPr>
          <w:t>https://10.0.4.102/science.1063736</w:t>
        </w:r>
      </w:hyperlink>
      <w:r w:rsidR="00AC5BB6">
        <w:rPr>
          <w:rFonts w:ascii="Times New Roman" w:hAnsi="Times New Roman" w:cs="Times New Roman"/>
          <w:sz w:val="24"/>
          <w:szCs w:val="24"/>
        </w:rPr>
        <w:t xml:space="preserve"> </w:t>
      </w:r>
    </w:p>
    <w:p w14:paraId="56EB3CCC" w14:textId="4DDF9F9D" w:rsidR="006B0BF3" w:rsidRDefault="006B0BF3" w:rsidP="00B957DB">
      <w:pPr>
        <w:spacing w:after="0" w:line="480" w:lineRule="auto"/>
        <w:ind w:left="720" w:hanging="720"/>
        <w:rPr>
          <w:rFonts w:ascii="Times New Roman" w:hAnsi="Times New Roman" w:cs="Times New Roman"/>
          <w:sz w:val="24"/>
          <w:szCs w:val="24"/>
        </w:rPr>
      </w:pPr>
      <w:r w:rsidRPr="006B0BF3">
        <w:rPr>
          <w:rFonts w:ascii="Times New Roman" w:hAnsi="Times New Roman" w:cs="Times New Roman"/>
          <w:sz w:val="24"/>
          <w:szCs w:val="24"/>
        </w:rPr>
        <w:t xml:space="preserve">Heisz, J. J., </w:t>
      </w:r>
      <w:proofErr w:type="spellStart"/>
      <w:r w:rsidRPr="006B0BF3">
        <w:rPr>
          <w:rFonts w:ascii="Times New Roman" w:hAnsi="Times New Roman" w:cs="Times New Roman"/>
          <w:sz w:val="24"/>
          <w:szCs w:val="24"/>
        </w:rPr>
        <w:t>Vakorin</w:t>
      </w:r>
      <w:proofErr w:type="spellEnd"/>
      <w:r w:rsidRPr="006B0BF3">
        <w:rPr>
          <w:rFonts w:ascii="Times New Roman" w:hAnsi="Times New Roman" w:cs="Times New Roman"/>
          <w:sz w:val="24"/>
          <w:szCs w:val="24"/>
        </w:rPr>
        <w:t xml:space="preserve">, V., Ross, B., Levine, B., &amp; McIntosh, A. R. (2014). A trade-off between local and distributed information processing associated with remote episodic versus semantic memory. </w:t>
      </w:r>
      <w:r w:rsidRPr="00480BF7">
        <w:rPr>
          <w:rFonts w:ascii="Times New Roman" w:hAnsi="Times New Roman" w:cs="Times New Roman"/>
          <w:i/>
          <w:iCs/>
          <w:sz w:val="24"/>
          <w:szCs w:val="24"/>
        </w:rPr>
        <w:t xml:space="preserve">Journal of </w:t>
      </w:r>
      <w:r w:rsidR="00480BF7" w:rsidRPr="00480BF7">
        <w:rPr>
          <w:rFonts w:ascii="Times New Roman" w:hAnsi="Times New Roman" w:cs="Times New Roman"/>
          <w:i/>
          <w:iCs/>
          <w:sz w:val="24"/>
          <w:szCs w:val="24"/>
        </w:rPr>
        <w:t>C</w:t>
      </w:r>
      <w:r w:rsidRPr="00480BF7">
        <w:rPr>
          <w:rFonts w:ascii="Times New Roman" w:hAnsi="Times New Roman" w:cs="Times New Roman"/>
          <w:i/>
          <w:iCs/>
          <w:sz w:val="24"/>
          <w:szCs w:val="24"/>
        </w:rPr>
        <w:t xml:space="preserve">ognitive </w:t>
      </w:r>
      <w:r w:rsidR="00480BF7" w:rsidRPr="00480BF7">
        <w:rPr>
          <w:rFonts w:ascii="Times New Roman" w:hAnsi="Times New Roman" w:cs="Times New Roman"/>
          <w:i/>
          <w:iCs/>
          <w:sz w:val="24"/>
          <w:szCs w:val="24"/>
        </w:rPr>
        <w:t>N</w:t>
      </w:r>
      <w:r w:rsidRPr="00480BF7">
        <w:rPr>
          <w:rFonts w:ascii="Times New Roman" w:hAnsi="Times New Roman" w:cs="Times New Roman"/>
          <w:i/>
          <w:iCs/>
          <w:sz w:val="24"/>
          <w:szCs w:val="24"/>
        </w:rPr>
        <w:t>euroscience, 26</w:t>
      </w:r>
      <w:r w:rsidRPr="006B0BF3">
        <w:rPr>
          <w:rFonts w:ascii="Times New Roman" w:hAnsi="Times New Roman" w:cs="Times New Roman"/>
          <w:sz w:val="24"/>
          <w:szCs w:val="24"/>
        </w:rPr>
        <w:t>(1), 41</w:t>
      </w:r>
      <w:r w:rsidR="00894D3C" w:rsidRPr="005C6D6E">
        <w:rPr>
          <w:rFonts w:ascii="Times New Roman" w:hAnsi="Times New Roman" w:cs="Times New Roman"/>
          <w:sz w:val="24"/>
          <w:szCs w:val="24"/>
        </w:rPr>
        <w:t>–</w:t>
      </w:r>
      <w:r w:rsidRPr="006B0BF3">
        <w:rPr>
          <w:rFonts w:ascii="Times New Roman" w:hAnsi="Times New Roman" w:cs="Times New Roman"/>
          <w:sz w:val="24"/>
          <w:szCs w:val="24"/>
        </w:rPr>
        <w:t xml:space="preserve">53. </w:t>
      </w:r>
      <w:hyperlink r:id="rId31" w:history="1">
        <w:r w:rsidR="00B65357" w:rsidRPr="00432207">
          <w:rPr>
            <w:rStyle w:val="Hyperlink"/>
            <w:rFonts w:ascii="Times New Roman" w:hAnsi="Times New Roman" w:cs="Times New Roman"/>
            <w:sz w:val="24"/>
            <w:szCs w:val="24"/>
          </w:rPr>
          <w:t>https://doi.org/10.1162/jocn_a_00466</w:t>
        </w:r>
      </w:hyperlink>
      <w:r w:rsidR="00B65357">
        <w:rPr>
          <w:rFonts w:ascii="Times New Roman" w:hAnsi="Times New Roman" w:cs="Times New Roman"/>
          <w:sz w:val="24"/>
          <w:szCs w:val="24"/>
        </w:rPr>
        <w:t xml:space="preserve"> </w:t>
      </w:r>
    </w:p>
    <w:p w14:paraId="0D9F53DF" w14:textId="5404CAF7" w:rsidR="008D2940" w:rsidRDefault="004C3036" w:rsidP="00B957DB">
      <w:pPr>
        <w:spacing w:after="0" w:line="480" w:lineRule="auto"/>
        <w:ind w:left="720" w:hanging="720"/>
        <w:rPr>
          <w:rFonts w:ascii="Times New Roman" w:hAnsi="Times New Roman" w:cs="Times New Roman"/>
          <w:sz w:val="24"/>
          <w:szCs w:val="24"/>
        </w:rPr>
      </w:pPr>
      <w:r w:rsidRPr="004C3036">
        <w:rPr>
          <w:rFonts w:ascii="Times New Roman" w:hAnsi="Times New Roman" w:cs="Times New Roman"/>
          <w:sz w:val="24"/>
          <w:szCs w:val="24"/>
        </w:rPr>
        <w:t xml:space="preserve">Howard, I. P., &amp; Templeton, W. B. (1966). </w:t>
      </w:r>
      <w:r w:rsidRPr="004C3036">
        <w:rPr>
          <w:rFonts w:ascii="Times New Roman" w:hAnsi="Times New Roman" w:cs="Times New Roman"/>
          <w:i/>
          <w:iCs/>
          <w:sz w:val="24"/>
          <w:szCs w:val="24"/>
        </w:rPr>
        <w:t>Human spatial orientation.</w:t>
      </w:r>
      <w:r w:rsidR="008D2940" w:rsidRPr="008D2940">
        <w:rPr>
          <w:rFonts w:ascii="Times New Roman" w:hAnsi="Times New Roman" w:cs="Times New Roman"/>
          <w:sz w:val="24"/>
          <w:szCs w:val="24"/>
        </w:rPr>
        <w:t xml:space="preserve"> Wiley, New York, 1966. </w:t>
      </w:r>
    </w:p>
    <w:p w14:paraId="4630FBA8" w14:textId="623230B7" w:rsidR="00EF6557" w:rsidRDefault="00EF6557" w:rsidP="00B957DB">
      <w:pPr>
        <w:spacing w:after="0" w:line="480" w:lineRule="auto"/>
        <w:ind w:left="720" w:hanging="720"/>
        <w:rPr>
          <w:rFonts w:ascii="Times New Roman" w:hAnsi="Times New Roman" w:cs="Times New Roman"/>
          <w:sz w:val="24"/>
          <w:szCs w:val="24"/>
        </w:rPr>
      </w:pPr>
      <w:r w:rsidRPr="00EF6557">
        <w:rPr>
          <w:rFonts w:ascii="Times New Roman" w:hAnsi="Times New Roman" w:cs="Times New Roman"/>
          <w:sz w:val="24"/>
          <w:szCs w:val="24"/>
        </w:rPr>
        <w:t xml:space="preserve">Kalyuga, S. (2000). When using sound with a text or picture is not beneficial for learning. </w:t>
      </w:r>
      <w:r w:rsidRPr="00480BF7">
        <w:rPr>
          <w:rFonts w:ascii="Times New Roman" w:hAnsi="Times New Roman" w:cs="Times New Roman"/>
          <w:i/>
          <w:iCs/>
          <w:sz w:val="24"/>
          <w:szCs w:val="24"/>
        </w:rPr>
        <w:t>Australasian Journal of Educational Technology, 16</w:t>
      </w:r>
      <w:r w:rsidRPr="00EF6557">
        <w:rPr>
          <w:rFonts w:ascii="Times New Roman" w:hAnsi="Times New Roman" w:cs="Times New Roman"/>
          <w:sz w:val="24"/>
          <w:szCs w:val="24"/>
        </w:rPr>
        <w:t xml:space="preserve">(2). </w:t>
      </w:r>
      <w:hyperlink r:id="rId32" w:history="1">
        <w:r w:rsidR="00644FA6" w:rsidRPr="00432207">
          <w:rPr>
            <w:rStyle w:val="Hyperlink"/>
            <w:rFonts w:ascii="Times New Roman" w:hAnsi="Times New Roman" w:cs="Times New Roman"/>
            <w:sz w:val="24"/>
            <w:szCs w:val="24"/>
          </w:rPr>
          <w:t>https://doi.org/10.14742/ajet.1829</w:t>
        </w:r>
      </w:hyperlink>
      <w:r w:rsidR="00644FA6">
        <w:rPr>
          <w:rFonts w:ascii="Times New Roman" w:hAnsi="Times New Roman" w:cs="Times New Roman"/>
          <w:sz w:val="24"/>
          <w:szCs w:val="24"/>
        </w:rPr>
        <w:t xml:space="preserve"> </w:t>
      </w:r>
    </w:p>
    <w:p w14:paraId="397F9800" w14:textId="48652678" w:rsidR="00057C62" w:rsidRDefault="00057C62" w:rsidP="00B957DB">
      <w:pPr>
        <w:spacing w:after="0" w:line="480" w:lineRule="auto"/>
        <w:ind w:left="720" w:hanging="720"/>
        <w:rPr>
          <w:rFonts w:ascii="Times New Roman" w:hAnsi="Times New Roman" w:cs="Times New Roman"/>
          <w:sz w:val="24"/>
          <w:szCs w:val="24"/>
        </w:rPr>
      </w:pPr>
      <w:r w:rsidRPr="00057C62">
        <w:rPr>
          <w:rFonts w:ascii="Times New Roman" w:hAnsi="Times New Roman" w:cs="Times New Roman"/>
          <w:sz w:val="24"/>
          <w:szCs w:val="24"/>
        </w:rPr>
        <w:t xml:space="preserve">Kartal, G., &amp; Simsek, H. (2017). The effects of audiobooks on EFL students’ listening comprehension. </w:t>
      </w:r>
      <w:r w:rsidRPr="00480BF7">
        <w:rPr>
          <w:rFonts w:ascii="Times New Roman" w:hAnsi="Times New Roman" w:cs="Times New Roman"/>
          <w:i/>
          <w:iCs/>
          <w:sz w:val="24"/>
          <w:szCs w:val="24"/>
        </w:rPr>
        <w:t>The Reading Matrix: An International Online Journal, 17</w:t>
      </w:r>
      <w:r w:rsidRPr="00057C62">
        <w:rPr>
          <w:rFonts w:ascii="Times New Roman" w:hAnsi="Times New Roman" w:cs="Times New Roman"/>
          <w:sz w:val="24"/>
          <w:szCs w:val="24"/>
        </w:rPr>
        <w:t>(1), 112</w:t>
      </w:r>
      <w:r w:rsidR="00894D3C" w:rsidRPr="005C6D6E">
        <w:rPr>
          <w:rFonts w:ascii="Times New Roman" w:hAnsi="Times New Roman" w:cs="Times New Roman"/>
          <w:sz w:val="24"/>
          <w:szCs w:val="24"/>
        </w:rPr>
        <w:t>–</w:t>
      </w:r>
      <w:r w:rsidRPr="00057C62">
        <w:rPr>
          <w:rFonts w:ascii="Times New Roman" w:hAnsi="Times New Roman" w:cs="Times New Roman"/>
          <w:sz w:val="24"/>
          <w:szCs w:val="24"/>
        </w:rPr>
        <w:t xml:space="preserve">123. </w:t>
      </w:r>
    </w:p>
    <w:p w14:paraId="71F2F51D" w14:textId="34981F62" w:rsidR="00BF732A" w:rsidRDefault="00BF732A" w:rsidP="00B957DB">
      <w:pPr>
        <w:spacing w:after="0" w:line="480" w:lineRule="auto"/>
        <w:ind w:left="720" w:hanging="720"/>
        <w:rPr>
          <w:rFonts w:ascii="Times New Roman" w:hAnsi="Times New Roman" w:cs="Times New Roman"/>
          <w:sz w:val="24"/>
          <w:szCs w:val="24"/>
        </w:rPr>
      </w:pPr>
      <w:r w:rsidRPr="00BF732A">
        <w:rPr>
          <w:rFonts w:ascii="Times New Roman" w:hAnsi="Times New Roman" w:cs="Times New Roman"/>
          <w:sz w:val="24"/>
          <w:szCs w:val="24"/>
        </w:rPr>
        <w:lastRenderedPageBreak/>
        <w:t xml:space="preserve">Kim, N. Y. (2021). E-Book, Audio-Book, or E-Audio-Book: The Effects of Multiple Modalities on EFL Comprehension. </w:t>
      </w:r>
      <w:r w:rsidRPr="00480BF7">
        <w:rPr>
          <w:rFonts w:ascii="Times New Roman" w:hAnsi="Times New Roman" w:cs="Times New Roman"/>
          <w:i/>
          <w:iCs/>
          <w:sz w:val="24"/>
          <w:szCs w:val="24"/>
        </w:rPr>
        <w:t>English Teaching, 76</w:t>
      </w:r>
      <w:r w:rsidRPr="00BF732A">
        <w:rPr>
          <w:rFonts w:ascii="Times New Roman" w:hAnsi="Times New Roman" w:cs="Times New Roman"/>
          <w:sz w:val="24"/>
          <w:szCs w:val="24"/>
        </w:rPr>
        <w:t>(4), 33</w:t>
      </w:r>
      <w:r w:rsidR="00894D3C" w:rsidRPr="005C6D6E">
        <w:rPr>
          <w:rFonts w:ascii="Times New Roman" w:hAnsi="Times New Roman" w:cs="Times New Roman"/>
          <w:sz w:val="24"/>
          <w:szCs w:val="24"/>
        </w:rPr>
        <w:t>–</w:t>
      </w:r>
      <w:r w:rsidRPr="00BF732A">
        <w:rPr>
          <w:rFonts w:ascii="Times New Roman" w:hAnsi="Times New Roman" w:cs="Times New Roman"/>
          <w:sz w:val="24"/>
          <w:szCs w:val="24"/>
        </w:rPr>
        <w:t xml:space="preserve">52. </w:t>
      </w:r>
    </w:p>
    <w:p w14:paraId="1C061CB7" w14:textId="44970DA3" w:rsidR="00E30FCD" w:rsidRPr="005C6D6E" w:rsidRDefault="00E30FCD" w:rsidP="00B957DB">
      <w:pPr>
        <w:spacing w:after="0" w:line="480" w:lineRule="auto"/>
        <w:ind w:left="720" w:hanging="720"/>
        <w:rPr>
          <w:rFonts w:ascii="Times New Roman" w:hAnsi="Times New Roman" w:cs="Times New Roman"/>
          <w:sz w:val="24"/>
          <w:szCs w:val="24"/>
        </w:rPr>
      </w:pPr>
      <w:r w:rsidRPr="005C6D6E">
        <w:rPr>
          <w:rFonts w:ascii="Times New Roman" w:hAnsi="Times New Roman" w:cs="Times New Roman"/>
          <w:sz w:val="24"/>
          <w:szCs w:val="24"/>
        </w:rPr>
        <w:t xml:space="preserve">Kim RS, Seitz AR, Shams L (2008) Benefits of </w:t>
      </w:r>
      <w:r>
        <w:rPr>
          <w:rFonts w:ascii="Times New Roman" w:hAnsi="Times New Roman" w:cs="Times New Roman"/>
          <w:sz w:val="24"/>
          <w:szCs w:val="24"/>
        </w:rPr>
        <w:t>s</w:t>
      </w:r>
      <w:r w:rsidRPr="005C6D6E">
        <w:rPr>
          <w:rFonts w:ascii="Times New Roman" w:hAnsi="Times New Roman" w:cs="Times New Roman"/>
          <w:sz w:val="24"/>
          <w:szCs w:val="24"/>
        </w:rPr>
        <w:t xml:space="preserve">timulus </w:t>
      </w:r>
      <w:r>
        <w:rPr>
          <w:rFonts w:ascii="Times New Roman" w:hAnsi="Times New Roman" w:cs="Times New Roman"/>
          <w:sz w:val="24"/>
          <w:szCs w:val="24"/>
        </w:rPr>
        <w:t>c</w:t>
      </w:r>
      <w:r w:rsidRPr="005C6D6E">
        <w:rPr>
          <w:rFonts w:ascii="Times New Roman" w:hAnsi="Times New Roman" w:cs="Times New Roman"/>
          <w:sz w:val="24"/>
          <w:szCs w:val="24"/>
        </w:rPr>
        <w:t xml:space="preserve">ongruency for </w:t>
      </w:r>
      <w:r>
        <w:rPr>
          <w:rFonts w:ascii="Times New Roman" w:hAnsi="Times New Roman" w:cs="Times New Roman"/>
          <w:sz w:val="24"/>
          <w:szCs w:val="24"/>
        </w:rPr>
        <w:t>m</w:t>
      </w:r>
      <w:r w:rsidRPr="005C6D6E">
        <w:rPr>
          <w:rFonts w:ascii="Times New Roman" w:hAnsi="Times New Roman" w:cs="Times New Roman"/>
          <w:sz w:val="24"/>
          <w:szCs w:val="24"/>
        </w:rPr>
        <w:t xml:space="preserve">ultisensory </w:t>
      </w:r>
      <w:r>
        <w:rPr>
          <w:rFonts w:ascii="Times New Roman" w:hAnsi="Times New Roman" w:cs="Times New Roman"/>
          <w:sz w:val="24"/>
          <w:szCs w:val="24"/>
        </w:rPr>
        <w:t>f</w:t>
      </w:r>
      <w:r w:rsidRPr="005C6D6E">
        <w:rPr>
          <w:rFonts w:ascii="Times New Roman" w:hAnsi="Times New Roman" w:cs="Times New Roman"/>
          <w:sz w:val="24"/>
          <w:szCs w:val="24"/>
        </w:rPr>
        <w:t>acilitation of</w:t>
      </w:r>
      <w:r>
        <w:rPr>
          <w:rFonts w:ascii="Times New Roman" w:hAnsi="Times New Roman" w:cs="Times New Roman"/>
          <w:sz w:val="24"/>
          <w:szCs w:val="24"/>
        </w:rPr>
        <w:t xml:space="preserve"> v</w:t>
      </w:r>
      <w:r w:rsidRPr="005C6D6E">
        <w:rPr>
          <w:rFonts w:ascii="Times New Roman" w:hAnsi="Times New Roman" w:cs="Times New Roman"/>
          <w:sz w:val="24"/>
          <w:szCs w:val="24"/>
        </w:rPr>
        <w:t xml:space="preserve">isual </w:t>
      </w:r>
      <w:r>
        <w:rPr>
          <w:rFonts w:ascii="Times New Roman" w:hAnsi="Times New Roman" w:cs="Times New Roman"/>
          <w:sz w:val="24"/>
          <w:szCs w:val="24"/>
        </w:rPr>
        <w:t>l</w:t>
      </w:r>
      <w:r w:rsidRPr="005C6D6E">
        <w:rPr>
          <w:rFonts w:ascii="Times New Roman" w:hAnsi="Times New Roman" w:cs="Times New Roman"/>
          <w:sz w:val="24"/>
          <w:szCs w:val="24"/>
        </w:rPr>
        <w:t xml:space="preserve">earning. </w:t>
      </w:r>
      <w:proofErr w:type="spellStart"/>
      <w:r w:rsidRPr="009E383A">
        <w:rPr>
          <w:rFonts w:ascii="Times New Roman" w:hAnsi="Times New Roman" w:cs="Times New Roman"/>
          <w:i/>
          <w:iCs/>
          <w:sz w:val="24"/>
          <w:szCs w:val="24"/>
        </w:rPr>
        <w:t>PLoS</w:t>
      </w:r>
      <w:proofErr w:type="spellEnd"/>
      <w:r w:rsidRPr="009E383A">
        <w:rPr>
          <w:rFonts w:ascii="Times New Roman" w:hAnsi="Times New Roman" w:cs="Times New Roman"/>
          <w:i/>
          <w:iCs/>
          <w:sz w:val="24"/>
          <w:szCs w:val="24"/>
        </w:rPr>
        <w:t xml:space="preserve"> ONE 3</w:t>
      </w:r>
      <w:r w:rsidRPr="005C6D6E">
        <w:rPr>
          <w:rFonts w:ascii="Times New Roman" w:hAnsi="Times New Roman" w:cs="Times New Roman"/>
          <w:sz w:val="24"/>
          <w:szCs w:val="24"/>
        </w:rPr>
        <w:t>(1)</w:t>
      </w:r>
      <w:r>
        <w:rPr>
          <w:rFonts w:ascii="Times New Roman" w:hAnsi="Times New Roman" w:cs="Times New Roman"/>
          <w:sz w:val="24"/>
          <w:szCs w:val="24"/>
        </w:rPr>
        <w:t>,</w:t>
      </w:r>
      <w:r w:rsidRPr="005C6D6E">
        <w:rPr>
          <w:rFonts w:ascii="Times New Roman" w:hAnsi="Times New Roman" w:cs="Times New Roman"/>
          <w:sz w:val="24"/>
          <w:szCs w:val="24"/>
        </w:rPr>
        <w:t xml:space="preserve"> e1532. </w:t>
      </w:r>
      <w:hyperlink r:id="rId33" w:history="1">
        <w:r w:rsidRPr="009F00FC">
          <w:rPr>
            <w:rStyle w:val="Hyperlink"/>
            <w:rFonts w:ascii="Times New Roman" w:hAnsi="Times New Roman" w:cs="Times New Roman"/>
            <w:sz w:val="24"/>
            <w:szCs w:val="24"/>
          </w:rPr>
          <w:t>https://doi.org/010.1371/journal.pone.0001532</w:t>
        </w:r>
      </w:hyperlink>
      <w:r>
        <w:rPr>
          <w:rFonts w:ascii="Times New Roman" w:hAnsi="Times New Roman" w:cs="Times New Roman"/>
          <w:sz w:val="24"/>
          <w:szCs w:val="24"/>
        </w:rPr>
        <w:t xml:space="preserve"> </w:t>
      </w:r>
    </w:p>
    <w:p w14:paraId="31885001" w14:textId="77777777" w:rsidR="00E30FCD" w:rsidRPr="00875F0E" w:rsidRDefault="00E30FCD" w:rsidP="00B957DB">
      <w:pPr>
        <w:spacing w:after="0" w:line="480" w:lineRule="auto"/>
        <w:ind w:left="720" w:hanging="720"/>
        <w:contextualSpacing/>
        <w:textAlignment w:val="baseline"/>
        <w:rPr>
          <w:rFonts w:ascii="Times New Roman" w:eastAsia="Times New Roman" w:hAnsi="Times New Roman" w:cs="Times New Roman"/>
          <w:sz w:val="24"/>
          <w:szCs w:val="24"/>
          <w:lang w:val="de-DE" w:eastAsia="en-CA"/>
        </w:rPr>
      </w:pPr>
      <w:r w:rsidRPr="005C6D6E">
        <w:rPr>
          <w:rFonts w:ascii="Times New Roman" w:eastAsia="Times New Roman" w:hAnsi="Times New Roman" w:cs="Times New Roman"/>
          <w:sz w:val="24"/>
          <w:szCs w:val="24"/>
          <w:lang w:eastAsia="en-CA"/>
        </w:rPr>
        <w:t>Kinoshita, S. (1989). Generation enhances semantic </w:t>
      </w:r>
      <w:proofErr w:type="gramStart"/>
      <w:r w:rsidRPr="005C6D6E">
        <w:rPr>
          <w:rFonts w:ascii="Times New Roman" w:eastAsia="Times New Roman" w:hAnsi="Times New Roman" w:cs="Times New Roman"/>
          <w:sz w:val="24"/>
          <w:szCs w:val="24"/>
          <w:lang w:eastAsia="en-CA"/>
        </w:rPr>
        <w:t>processing?</w:t>
      </w:r>
      <w:proofErr w:type="gramEnd"/>
      <w:r w:rsidRPr="005C6D6E">
        <w:rPr>
          <w:rFonts w:ascii="Times New Roman" w:eastAsia="Times New Roman" w:hAnsi="Times New Roman" w:cs="Times New Roman"/>
          <w:sz w:val="24"/>
          <w:szCs w:val="24"/>
          <w:lang w:eastAsia="en-CA"/>
        </w:rPr>
        <w:t> The role of distinctiveness in the generation effect.</w:t>
      </w:r>
      <w:r>
        <w:rPr>
          <w:rFonts w:ascii="Times New Roman" w:eastAsia="Times New Roman" w:hAnsi="Times New Roman" w:cs="Times New Roman"/>
          <w:sz w:val="24"/>
          <w:szCs w:val="24"/>
          <w:lang w:eastAsia="en-CA"/>
        </w:rPr>
        <w:t xml:space="preserve"> </w:t>
      </w:r>
      <w:r w:rsidRPr="00875F0E">
        <w:rPr>
          <w:rFonts w:ascii="Times New Roman" w:eastAsia="Times New Roman" w:hAnsi="Times New Roman" w:cs="Times New Roman"/>
          <w:i/>
          <w:iCs/>
          <w:sz w:val="24"/>
          <w:szCs w:val="24"/>
          <w:lang w:val="de-DE" w:eastAsia="en-CA"/>
        </w:rPr>
        <w:t>Memory &amp; Cognition</w:t>
      </w:r>
      <w:r w:rsidRPr="00875F0E">
        <w:rPr>
          <w:rFonts w:ascii="Times New Roman" w:eastAsia="Times New Roman" w:hAnsi="Times New Roman" w:cs="Times New Roman"/>
          <w:sz w:val="24"/>
          <w:szCs w:val="24"/>
          <w:lang w:val="de-DE" w:eastAsia="en-CA"/>
        </w:rPr>
        <w:t>, </w:t>
      </w:r>
      <w:r w:rsidRPr="00875F0E">
        <w:rPr>
          <w:rFonts w:ascii="Times New Roman" w:eastAsia="Times New Roman" w:hAnsi="Times New Roman" w:cs="Times New Roman"/>
          <w:i/>
          <w:iCs/>
          <w:sz w:val="24"/>
          <w:szCs w:val="24"/>
          <w:lang w:val="de-DE" w:eastAsia="en-CA"/>
        </w:rPr>
        <w:t>17</w:t>
      </w:r>
      <w:r w:rsidRPr="00875F0E">
        <w:rPr>
          <w:rFonts w:ascii="Times New Roman" w:eastAsia="Times New Roman" w:hAnsi="Times New Roman" w:cs="Times New Roman"/>
          <w:sz w:val="24"/>
          <w:szCs w:val="24"/>
          <w:lang w:val="de-DE" w:eastAsia="en-CA"/>
        </w:rPr>
        <w:t>(5), 563–571. </w:t>
      </w:r>
      <w:r w:rsidR="00000000">
        <w:fldChar w:fldCharType="begin"/>
      </w:r>
      <w:r w:rsidR="00000000" w:rsidRPr="00875F0E">
        <w:rPr>
          <w:lang w:val="de-DE"/>
        </w:rPr>
        <w:instrText>HYPERLINK "https://doi.org/10.3758/bf03197079"</w:instrText>
      </w:r>
      <w:r w:rsidR="00000000">
        <w:fldChar w:fldCharType="separate"/>
      </w:r>
      <w:r w:rsidRPr="00875F0E">
        <w:rPr>
          <w:rStyle w:val="Hyperlink"/>
          <w:rFonts w:ascii="Times New Roman" w:eastAsia="Times New Roman" w:hAnsi="Times New Roman" w:cs="Times New Roman"/>
          <w:sz w:val="24"/>
          <w:szCs w:val="24"/>
          <w:lang w:val="de-DE" w:eastAsia="en-CA"/>
        </w:rPr>
        <w:t>https://doi.org/10.3758/bf03197079</w:t>
      </w:r>
      <w:r w:rsidR="00000000">
        <w:rPr>
          <w:rStyle w:val="Hyperlink"/>
          <w:rFonts w:ascii="Times New Roman" w:eastAsia="Times New Roman" w:hAnsi="Times New Roman" w:cs="Times New Roman"/>
          <w:sz w:val="24"/>
          <w:szCs w:val="24"/>
          <w:lang w:eastAsia="en-CA"/>
        </w:rPr>
        <w:fldChar w:fldCharType="end"/>
      </w:r>
      <w:r w:rsidRPr="00875F0E">
        <w:rPr>
          <w:rFonts w:ascii="Times New Roman" w:eastAsia="Times New Roman" w:hAnsi="Times New Roman" w:cs="Times New Roman"/>
          <w:sz w:val="24"/>
          <w:szCs w:val="24"/>
          <w:u w:val="single"/>
          <w:lang w:val="de-DE" w:eastAsia="en-CA"/>
        </w:rPr>
        <w:t xml:space="preserve"> </w:t>
      </w:r>
    </w:p>
    <w:p w14:paraId="2CA4A779" w14:textId="4F107789" w:rsidR="008D2940" w:rsidRDefault="008D2940" w:rsidP="00B957DB">
      <w:pPr>
        <w:spacing w:after="0" w:line="480" w:lineRule="auto"/>
        <w:ind w:left="720" w:hanging="720"/>
        <w:contextualSpacing/>
        <w:textAlignment w:val="baseline"/>
        <w:rPr>
          <w:rFonts w:ascii="Times New Roman" w:eastAsia="Times New Roman" w:hAnsi="Times New Roman" w:cs="Times New Roman"/>
          <w:sz w:val="24"/>
          <w:szCs w:val="24"/>
          <w:lang w:eastAsia="en-CA"/>
        </w:rPr>
      </w:pPr>
      <w:r w:rsidRPr="00875F0E">
        <w:rPr>
          <w:rFonts w:ascii="Times New Roman" w:eastAsia="Times New Roman" w:hAnsi="Times New Roman" w:cs="Times New Roman"/>
          <w:sz w:val="24"/>
          <w:szCs w:val="24"/>
          <w:lang w:val="de-DE" w:eastAsia="en-CA"/>
        </w:rPr>
        <w:t xml:space="preserve">Lewald, J., Ehrenstein, W. H., &amp; Guski, R. (2001). </w:t>
      </w:r>
      <w:proofErr w:type="spellStart"/>
      <w:r w:rsidRPr="008D2940">
        <w:rPr>
          <w:rFonts w:ascii="Times New Roman" w:eastAsia="Times New Roman" w:hAnsi="Times New Roman" w:cs="Times New Roman"/>
          <w:sz w:val="24"/>
          <w:szCs w:val="24"/>
          <w:lang w:eastAsia="en-CA"/>
        </w:rPr>
        <w:t>Spatio</w:t>
      </w:r>
      <w:proofErr w:type="spellEnd"/>
      <w:r w:rsidRPr="008D2940">
        <w:rPr>
          <w:rFonts w:ascii="Times New Roman" w:eastAsia="Times New Roman" w:hAnsi="Times New Roman" w:cs="Times New Roman"/>
          <w:sz w:val="24"/>
          <w:szCs w:val="24"/>
          <w:lang w:eastAsia="en-CA"/>
        </w:rPr>
        <w:t xml:space="preserve">-temporal constraints for auditory–visual integration. </w:t>
      </w:r>
      <w:proofErr w:type="spellStart"/>
      <w:r w:rsidRPr="00480BF7">
        <w:rPr>
          <w:rFonts w:ascii="Times New Roman" w:eastAsia="Times New Roman" w:hAnsi="Times New Roman" w:cs="Times New Roman"/>
          <w:i/>
          <w:iCs/>
          <w:sz w:val="24"/>
          <w:szCs w:val="24"/>
          <w:lang w:eastAsia="en-CA"/>
        </w:rPr>
        <w:t>Behavioural</w:t>
      </w:r>
      <w:proofErr w:type="spellEnd"/>
      <w:r w:rsidRPr="00480BF7">
        <w:rPr>
          <w:rFonts w:ascii="Times New Roman" w:eastAsia="Times New Roman" w:hAnsi="Times New Roman" w:cs="Times New Roman"/>
          <w:i/>
          <w:iCs/>
          <w:sz w:val="24"/>
          <w:szCs w:val="24"/>
          <w:lang w:eastAsia="en-CA"/>
        </w:rPr>
        <w:t xml:space="preserve"> Brain Research, 121</w:t>
      </w:r>
      <w:r w:rsidRPr="008D2940">
        <w:rPr>
          <w:rFonts w:ascii="Times New Roman" w:eastAsia="Times New Roman" w:hAnsi="Times New Roman" w:cs="Times New Roman"/>
          <w:sz w:val="24"/>
          <w:szCs w:val="24"/>
          <w:lang w:eastAsia="en-CA"/>
        </w:rPr>
        <w:t>(1</w:t>
      </w:r>
      <w:r w:rsidR="00894D3C" w:rsidRPr="005C6D6E">
        <w:rPr>
          <w:rFonts w:ascii="Times New Roman" w:hAnsi="Times New Roman" w:cs="Times New Roman"/>
          <w:sz w:val="24"/>
          <w:szCs w:val="24"/>
        </w:rPr>
        <w:t>–</w:t>
      </w:r>
      <w:r w:rsidRPr="008D2940">
        <w:rPr>
          <w:rFonts w:ascii="Times New Roman" w:eastAsia="Times New Roman" w:hAnsi="Times New Roman" w:cs="Times New Roman"/>
          <w:sz w:val="24"/>
          <w:szCs w:val="24"/>
          <w:lang w:eastAsia="en-CA"/>
        </w:rPr>
        <w:t>2), 69</w:t>
      </w:r>
      <w:r w:rsidR="00894D3C" w:rsidRPr="005C6D6E">
        <w:rPr>
          <w:rFonts w:ascii="Times New Roman" w:hAnsi="Times New Roman" w:cs="Times New Roman"/>
          <w:sz w:val="24"/>
          <w:szCs w:val="24"/>
        </w:rPr>
        <w:t>–</w:t>
      </w:r>
      <w:r w:rsidRPr="008D2940">
        <w:rPr>
          <w:rFonts w:ascii="Times New Roman" w:eastAsia="Times New Roman" w:hAnsi="Times New Roman" w:cs="Times New Roman"/>
          <w:sz w:val="24"/>
          <w:szCs w:val="24"/>
          <w:lang w:eastAsia="en-CA"/>
        </w:rPr>
        <w:t xml:space="preserve">79. </w:t>
      </w:r>
      <w:hyperlink r:id="rId34" w:history="1">
        <w:r w:rsidRPr="00950994">
          <w:rPr>
            <w:rStyle w:val="Hyperlink"/>
            <w:rFonts w:ascii="Times New Roman" w:eastAsia="Times New Roman" w:hAnsi="Times New Roman" w:cs="Times New Roman"/>
            <w:sz w:val="24"/>
            <w:szCs w:val="24"/>
            <w:lang w:eastAsia="en-CA"/>
          </w:rPr>
          <w:t>https://doi.org/10.1016/s0166-4328(00)00386-7</w:t>
        </w:r>
      </w:hyperlink>
    </w:p>
    <w:p w14:paraId="3F915CE5" w14:textId="35D34CB3" w:rsidR="00613960" w:rsidRDefault="00613960" w:rsidP="00B957DB">
      <w:pPr>
        <w:spacing w:after="0" w:line="480" w:lineRule="auto"/>
        <w:ind w:left="720" w:hanging="720"/>
        <w:contextualSpacing/>
        <w:textAlignment w:val="baseline"/>
        <w:rPr>
          <w:rFonts w:ascii="Times New Roman" w:eastAsia="Times New Roman" w:hAnsi="Times New Roman" w:cs="Times New Roman"/>
          <w:sz w:val="24"/>
          <w:szCs w:val="24"/>
          <w:lang w:eastAsia="en-CA"/>
        </w:rPr>
      </w:pPr>
      <w:r w:rsidRPr="00875F0E">
        <w:rPr>
          <w:rFonts w:ascii="Times New Roman" w:eastAsia="Times New Roman" w:hAnsi="Times New Roman" w:cs="Times New Roman"/>
          <w:sz w:val="24"/>
          <w:szCs w:val="24"/>
          <w:lang w:val="pt-PT" w:eastAsia="en-CA"/>
        </w:rPr>
        <w:t xml:space="preserve">Liu, H., Cao, S., &amp; Wu, S. (2019). </w:t>
      </w:r>
      <w:r w:rsidRPr="00613960">
        <w:rPr>
          <w:rFonts w:ascii="Times New Roman" w:eastAsia="Times New Roman" w:hAnsi="Times New Roman" w:cs="Times New Roman"/>
          <w:sz w:val="24"/>
          <w:szCs w:val="24"/>
          <w:lang w:eastAsia="en-CA"/>
        </w:rPr>
        <w:t xml:space="preserve">An experimental comparison on reading comprehension effect of visual, audio and dual channels. </w:t>
      </w:r>
      <w:r w:rsidRPr="00480BF7">
        <w:rPr>
          <w:rFonts w:ascii="Times New Roman" w:eastAsia="Times New Roman" w:hAnsi="Times New Roman" w:cs="Times New Roman"/>
          <w:i/>
          <w:iCs/>
          <w:sz w:val="24"/>
          <w:szCs w:val="24"/>
          <w:lang w:eastAsia="en-CA"/>
        </w:rPr>
        <w:t>Proceedings of the Association for Information Science and Technology, 56</w:t>
      </w:r>
      <w:r w:rsidRPr="00613960">
        <w:rPr>
          <w:rFonts w:ascii="Times New Roman" w:eastAsia="Times New Roman" w:hAnsi="Times New Roman" w:cs="Times New Roman"/>
          <w:sz w:val="24"/>
          <w:szCs w:val="24"/>
          <w:lang w:eastAsia="en-CA"/>
        </w:rPr>
        <w:t>(1), 716</w:t>
      </w:r>
      <w:r w:rsidR="00894D3C" w:rsidRPr="005C6D6E">
        <w:rPr>
          <w:rFonts w:ascii="Times New Roman" w:hAnsi="Times New Roman" w:cs="Times New Roman"/>
          <w:sz w:val="24"/>
          <w:szCs w:val="24"/>
        </w:rPr>
        <w:t>–</w:t>
      </w:r>
      <w:r w:rsidRPr="00613960">
        <w:rPr>
          <w:rFonts w:ascii="Times New Roman" w:eastAsia="Times New Roman" w:hAnsi="Times New Roman" w:cs="Times New Roman"/>
          <w:sz w:val="24"/>
          <w:szCs w:val="24"/>
          <w:lang w:eastAsia="en-CA"/>
        </w:rPr>
        <w:t xml:space="preserve">718. </w:t>
      </w:r>
      <w:hyperlink r:id="rId35" w:history="1">
        <w:r w:rsidR="006C4393" w:rsidRPr="00432207">
          <w:rPr>
            <w:rStyle w:val="Hyperlink"/>
            <w:rFonts w:ascii="Times New Roman" w:eastAsia="Times New Roman" w:hAnsi="Times New Roman" w:cs="Times New Roman"/>
            <w:sz w:val="24"/>
            <w:szCs w:val="24"/>
            <w:lang w:eastAsia="en-CA"/>
          </w:rPr>
          <w:t>https://doi.org/10.1002/pra2.148</w:t>
        </w:r>
      </w:hyperlink>
      <w:r w:rsidR="006C4393">
        <w:rPr>
          <w:rFonts w:ascii="Times New Roman" w:eastAsia="Times New Roman" w:hAnsi="Times New Roman" w:cs="Times New Roman"/>
          <w:sz w:val="24"/>
          <w:szCs w:val="24"/>
          <w:lang w:eastAsia="en-CA"/>
        </w:rPr>
        <w:t xml:space="preserve"> </w:t>
      </w:r>
    </w:p>
    <w:p w14:paraId="435A568E" w14:textId="77777777" w:rsidR="00CD5754" w:rsidRDefault="00504A2F" w:rsidP="00B957DB">
      <w:pPr>
        <w:spacing w:after="0" w:line="480" w:lineRule="auto"/>
        <w:ind w:left="720" w:hanging="720"/>
        <w:contextualSpacing/>
        <w:textAlignment w:val="baseline"/>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Mayer</w:t>
      </w:r>
      <w:r w:rsidR="00B40718">
        <w:rPr>
          <w:rFonts w:ascii="Times New Roman" w:eastAsia="Times New Roman" w:hAnsi="Times New Roman" w:cs="Times New Roman"/>
          <w:sz w:val="24"/>
          <w:szCs w:val="24"/>
          <w:lang w:eastAsia="en-CA"/>
        </w:rPr>
        <w:t xml:space="preserve">, R. E. (2001). </w:t>
      </w:r>
      <w:r w:rsidR="00B40718">
        <w:rPr>
          <w:rFonts w:ascii="Times New Roman" w:eastAsia="Times New Roman" w:hAnsi="Times New Roman" w:cs="Times New Roman"/>
          <w:i/>
          <w:iCs/>
          <w:sz w:val="24"/>
          <w:szCs w:val="24"/>
          <w:lang w:eastAsia="en-CA"/>
        </w:rPr>
        <w:t xml:space="preserve">Multimedia Learning. </w:t>
      </w:r>
      <w:r w:rsidR="00B40718">
        <w:rPr>
          <w:rFonts w:ascii="Times New Roman" w:eastAsia="Times New Roman" w:hAnsi="Times New Roman" w:cs="Times New Roman"/>
          <w:sz w:val="24"/>
          <w:szCs w:val="24"/>
          <w:lang w:eastAsia="en-CA"/>
        </w:rPr>
        <w:t>New York: Cambridge University Press.</w:t>
      </w:r>
    </w:p>
    <w:p w14:paraId="557200B1" w14:textId="6FCDC062" w:rsidR="00E30FCD" w:rsidRPr="005C6D6E" w:rsidRDefault="00E30FCD" w:rsidP="00B957DB">
      <w:pPr>
        <w:spacing w:after="0" w:line="480" w:lineRule="auto"/>
        <w:ind w:left="720" w:hanging="720"/>
        <w:contextualSpacing/>
        <w:textAlignment w:val="baseline"/>
        <w:rPr>
          <w:rFonts w:ascii="Times New Roman" w:eastAsia="Times New Roman" w:hAnsi="Times New Roman" w:cs="Times New Roman"/>
          <w:sz w:val="24"/>
          <w:szCs w:val="24"/>
          <w:lang w:eastAsia="en-CA"/>
        </w:rPr>
      </w:pPr>
      <w:r w:rsidRPr="00875F0E">
        <w:rPr>
          <w:rFonts w:ascii="Times New Roman" w:eastAsia="Times New Roman" w:hAnsi="Times New Roman" w:cs="Times New Roman"/>
          <w:sz w:val="24"/>
          <w:szCs w:val="24"/>
          <w:lang w:val="de-DE" w:eastAsia="en-CA"/>
        </w:rPr>
        <w:t xml:space="preserve">McCurdy, M. P., Viechtbauer, W., Sklenar, A. M., Frankenstein, A. N., &amp; Leshikar, E. D. (2020). </w:t>
      </w:r>
      <w:r w:rsidRPr="005C6D6E">
        <w:rPr>
          <w:rFonts w:ascii="Times New Roman" w:eastAsia="Times New Roman" w:hAnsi="Times New Roman" w:cs="Times New Roman"/>
          <w:sz w:val="24"/>
          <w:szCs w:val="24"/>
          <w:lang w:eastAsia="en-CA"/>
        </w:rPr>
        <w:t>Theories of the generation effect and the impact of generation constraint: A meta-analytic review. </w:t>
      </w:r>
      <w:r w:rsidRPr="005C6D6E">
        <w:rPr>
          <w:rFonts w:ascii="Times New Roman" w:eastAsia="Times New Roman" w:hAnsi="Times New Roman" w:cs="Times New Roman"/>
          <w:i/>
          <w:iCs/>
          <w:sz w:val="24"/>
          <w:szCs w:val="24"/>
          <w:lang w:eastAsia="en-CA"/>
        </w:rPr>
        <w:t>Psychonomic Bulletin &amp; Review, 27, </w:t>
      </w:r>
      <w:r w:rsidRPr="005C6D6E">
        <w:rPr>
          <w:rFonts w:ascii="Times New Roman" w:eastAsia="Times New Roman" w:hAnsi="Times New Roman" w:cs="Times New Roman"/>
          <w:sz w:val="24"/>
          <w:szCs w:val="24"/>
          <w:lang w:eastAsia="en-CA"/>
        </w:rPr>
        <w:t>1139–1165. </w:t>
      </w:r>
      <w:hyperlink r:id="rId36" w:history="1">
        <w:r w:rsidRPr="005C6D6E">
          <w:rPr>
            <w:rStyle w:val="Hyperlink"/>
            <w:rFonts w:ascii="Times New Roman" w:eastAsia="Times New Roman" w:hAnsi="Times New Roman" w:cs="Times New Roman"/>
            <w:sz w:val="24"/>
            <w:szCs w:val="24"/>
            <w:lang w:eastAsia="en-CA"/>
          </w:rPr>
          <w:t>https://doi.org/10.3758/s13423-020-01762-3</w:t>
        </w:r>
      </w:hyperlink>
      <w:r w:rsidRPr="005C6D6E">
        <w:rPr>
          <w:rFonts w:ascii="Times New Roman" w:eastAsia="Times New Roman" w:hAnsi="Times New Roman" w:cs="Times New Roman"/>
          <w:sz w:val="24"/>
          <w:szCs w:val="24"/>
          <w:lang w:eastAsia="en-CA"/>
        </w:rPr>
        <w:t>  </w:t>
      </w:r>
    </w:p>
    <w:p w14:paraId="3C142B45" w14:textId="42E38175" w:rsidR="00D754C7" w:rsidRDefault="00D754C7" w:rsidP="00B957DB">
      <w:pPr>
        <w:spacing w:after="0" w:line="480" w:lineRule="auto"/>
        <w:ind w:left="720" w:hanging="720"/>
        <w:rPr>
          <w:rFonts w:ascii="Times New Roman" w:hAnsi="Times New Roman" w:cs="Times New Roman"/>
          <w:sz w:val="24"/>
          <w:szCs w:val="24"/>
        </w:rPr>
      </w:pPr>
      <w:r w:rsidRPr="00D754C7">
        <w:rPr>
          <w:rFonts w:ascii="Times New Roman" w:hAnsi="Times New Roman" w:cs="Times New Roman"/>
          <w:sz w:val="24"/>
          <w:szCs w:val="24"/>
        </w:rPr>
        <w:t xml:space="preserve">McDonald, J. J., </w:t>
      </w:r>
      <w:proofErr w:type="spellStart"/>
      <w:r w:rsidRPr="00D754C7">
        <w:rPr>
          <w:rFonts w:ascii="Times New Roman" w:hAnsi="Times New Roman" w:cs="Times New Roman"/>
          <w:sz w:val="24"/>
          <w:szCs w:val="24"/>
        </w:rPr>
        <w:t>Teder-Sälejärvi</w:t>
      </w:r>
      <w:proofErr w:type="spellEnd"/>
      <w:r w:rsidRPr="00D754C7">
        <w:rPr>
          <w:rFonts w:ascii="Times New Roman" w:hAnsi="Times New Roman" w:cs="Times New Roman"/>
          <w:sz w:val="24"/>
          <w:szCs w:val="24"/>
        </w:rPr>
        <w:t xml:space="preserve">, W. A., &amp; Hillyard, S. A. (2000). Involuntary orienting to sound improves visual perception. </w:t>
      </w:r>
      <w:r w:rsidRPr="00480BF7">
        <w:rPr>
          <w:rFonts w:ascii="Times New Roman" w:hAnsi="Times New Roman" w:cs="Times New Roman"/>
          <w:i/>
          <w:iCs/>
          <w:sz w:val="24"/>
          <w:szCs w:val="24"/>
        </w:rPr>
        <w:t>Nature, 407</w:t>
      </w:r>
      <w:r w:rsidRPr="00D754C7">
        <w:rPr>
          <w:rFonts w:ascii="Times New Roman" w:hAnsi="Times New Roman" w:cs="Times New Roman"/>
          <w:sz w:val="24"/>
          <w:szCs w:val="24"/>
        </w:rPr>
        <w:t>(6806), 906</w:t>
      </w:r>
      <w:r w:rsidR="00894D3C" w:rsidRPr="005C6D6E">
        <w:rPr>
          <w:rFonts w:ascii="Times New Roman" w:hAnsi="Times New Roman" w:cs="Times New Roman"/>
          <w:sz w:val="24"/>
          <w:szCs w:val="24"/>
        </w:rPr>
        <w:t>–</w:t>
      </w:r>
      <w:r w:rsidRPr="00D754C7">
        <w:rPr>
          <w:rFonts w:ascii="Times New Roman" w:hAnsi="Times New Roman" w:cs="Times New Roman"/>
          <w:sz w:val="24"/>
          <w:szCs w:val="24"/>
        </w:rPr>
        <w:t xml:space="preserve">908. </w:t>
      </w:r>
      <w:hyperlink r:id="rId37" w:history="1">
        <w:r w:rsidRPr="00950994">
          <w:rPr>
            <w:rStyle w:val="Hyperlink"/>
            <w:rFonts w:ascii="Times New Roman" w:hAnsi="Times New Roman" w:cs="Times New Roman"/>
            <w:sz w:val="24"/>
            <w:szCs w:val="24"/>
          </w:rPr>
          <w:t>https://doi.org/10.1038/35038085</w:t>
        </w:r>
      </w:hyperlink>
    </w:p>
    <w:p w14:paraId="42955817" w14:textId="311EF206" w:rsidR="00A57945" w:rsidRDefault="00A57945" w:rsidP="00B957DB">
      <w:pPr>
        <w:spacing w:after="0" w:line="480" w:lineRule="auto"/>
        <w:ind w:left="720" w:hanging="720"/>
        <w:rPr>
          <w:rFonts w:ascii="Times New Roman" w:hAnsi="Times New Roman" w:cs="Times New Roman"/>
          <w:sz w:val="24"/>
          <w:szCs w:val="24"/>
        </w:rPr>
      </w:pPr>
      <w:r w:rsidRPr="00A57945">
        <w:rPr>
          <w:rFonts w:ascii="Times New Roman" w:hAnsi="Times New Roman" w:cs="Times New Roman"/>
          <w:sz w:val="24"/>
          <w:szCs w:val="24"/>
        </w:rPr>
        <w:t xml:space="preserve">McGurk, H., &amp; MacDonald, J. (1976). Hearing lips and seeing voices. </w:t>
      </w:r>
      <w:r w:rsidRPr="00480BF7">
        <w:rPr>
          <w:rFonts w:ascii="Times New Roman" w:hAnsi="Times New Roman" w:cs="Times New Roman"/>
          <w:i/>
          <w:iCs/>
          <w:sz w:val="24"/>
          <w:szCs w:val="24"/>
        </w:rPr>
        <w:t>Nature, 264</w:t>
      </w:r>
      <w:r w:rsidRPr="00A57945">
        <w:rPr>
          <w:rFonts w:ascii="Times New Roman" w:hAnsi="Times New Roman" w:cs="Times New Roman"/>
          <w:sz w:val="24"/>
          <w:szCs w:val="24"/>
        </w:rPr>
        <w:t>(5588), 746</w:t>
      </w:r>
      <w:r w:rsidR="00894D3C" w:rsidRPr="005C6D6E">
        <w:rPr>
          <w:rFonts w:ascii="Times New Roman" w:hAnsi="Times New Roman" w:cs="Times New Roman"/>
          <w:sz w:val="24"/>
          <w:szCs w:val="24"/>
        </w:rPr>
        <w:t>–</w:t>
      </w:r>
      <w:r w:rsidRPr="00A57945">
        <w:rPr>
          <w:rFonts w:ascii="Times New Roman" w:hAnsi="Times New Roman" w:cs="Times New Roman"/>
          <w:sz w:val="24"/>
          <w:szCs w:val="24"/>
        </w:rPr>
        <w:t xml:space="preserve">748. </w:t>
      </w:r>
      <w:hyperlink r:id="rId38" w:history="1">
        <w:r w:rsidRPr="00950994">
          <w:rPr>
            <w:rStyle w:val="Hyperlink"/>
            <w:rFonts w:ascii="Times New Roman" w:hAnsi="Times New Roman" w:cs="Times New Roman"/>
            <w:sz w:val="24"/>
            <w:szCs w:val="24"/>
          </w:rPr>
          <w:t>https://doi.org/10.1038/264746a0</w:t>
        </w:r>
      </w:hyperlink>
    </w:p>
    <w:p w14:paraId="3B31B0A8" w14:textId="77777777" w:rsidR="00444273" w:rsidRDefault="00444273" w:rsidP="00B957DB">
      <w:pPr>
        <w:spacing w:after="0" w:line="480" w:lineRule="auto"/>
        <w:ind w:left="720" w:hanging="720"/>
        <w:rPr>
          <w:rFonts w:ascii="Times New Roman" w:hAnsi="Times New Roman" w:cs="Times New Roman"/>
          <w:sz w:val="24"/>
          <w:szCs w:val="24"/>
        </w:rPr>
      </w:pPr>
      <w:r w:rsidRPr="00444273">
        <w:rPr>
          <w:rFonts w:ascii="Times New Roman" w:hAnsi="Times New Roman" w:cs="Times New Roman"/>
          <w:sz w:val="24"/>
          <w:szCs w:val="24"/>
        </w:rPr>
        <w:lastRenderedPageBreak/>
        <w:t xml:space="preserve">McNamara, T. P. (2005). </w:t>
      </w:r>
      <w:r w:rsidRPr="00444273">
        <w:rPr>
          <w:rFonts w:ascii="Times New Roman" w:hAnsi="Times New Roman" w:cs="Times New Roman"/>
          <w:i/>
          <w:iCs/>
          <w:sz w:val="24"/>
          <w:szCs w:val="24"/>
        </w:rPr>
        <w:t>Semantic priming: Perspectives from memory and word recognition.</w:t>
      </w:r>
      <w:r w:rsidRPr="00444273">
        <w:rPr>
          <w:rFonts w:ascii="Times New Roman" w:hAnsi="Times New Roman" w:cs="Times New Roman"/>
          <w:sz w:val="24"/>
          <w:szCs w:val="24"/>
        </w:rPr>
        <w:t xml:space="preserve"> Psychology Press. </w:t>
      </w:r>
    </w:p>
    <w:p w14:paraId="2BDB10E4" w14:textId="78577AE1" w:rsidR="0019360B" w:rsidRDefault="0019360B" w:rsidP="00B957DB">
      <w:pPr>
        <w:spacing w:after="0" w:line="480" w:lineRule="auto"/>
        <w:ind w:left="720" w:hanging="720"/>
        <w:rPr>
          <w:rFonts w:ascii="Times New Roman" w:hAnsi="Times New Roman" w:cs="Times New Roman"/>
          <w:sz w:val="24"/>
          <w:szCs w:val="24"/>
        </w:rPr>
      </w:pPr>
      <w:r w:rsidRPr="0019360B">
        <w:rPr>
          <w:rFonts w:ascii="Times New Roman" w:hAnsi="Times New Roman" w:cs="Times New Roman"/>
          <w:sz w:val="24"/>
          <w:szCs w:val="24"/>
        </w:rPr>
        <w:t xml:space="preserve">Meredith, M. A., Wallace, M. T., &amp; Stein, B. E. (1992). Visual, auditory and somatosensory convergence in output neurons of the cat superior colliculus: Multisensory properties of the </w:t>
      </w:r>
      <w:proofErr w:type="spellStart"/>
      <w:r w:rsidRPr="0019360B">
        <w:rPr>
          <w:rFonts w:ascii="Times New Roman" w:hAnsi="Times New Roman" w:cs="Times New Roman"/>
          <w:sz w:val="24"/>
          <w:szCs w:val="24"/>
        </w:rPr>
        <w:t>tecto</w:t>
      </w:r>
      <w:proofErr w:type="spellEnd"/>
      <w:r w:rsidRPr="0019360B">
        <w:rPr>
          <w:rFonts w:ascii="Times New Roman" w:hAnsi="Times New Roman" w:cs="Times New Roman"/>
          <w:sz w:val="24"/>
          <w:szCs w:val="24"/>
        </w:rPr>
        <w:t>-</w:t>
      </w:r>
      <w:proofErr w:type="spellStart"/>
      <w:r w:rsidRPr="0019360B">
        <w:rPr>
          <w:rFonts w:ascii="Times New Roman" w:hAnsi="Times New Roman" w:cs="Times New Roman"/>
          <w:sz w:val="24"/>
          <w:szCs w:val="24"/>
        </w:rPr>
        <w:t>reticulo</w:t>
      </w:r>
      <w:proofErr w:type="spellEnd"/>
      <w:r w:rsidRPr="0019360B">
        <w:rPr>
          <w:rFonts w:ascii="Times New Roman" w:hAnsi="Times New Roman" w:cs="Times New Roman"/>
          <w:sz w:val="24"/>
          <w:szCs w:val="24"/>
        </w:rPr>
        <w:t xml:space="preserve">-spinal projection. </w:t>
      </w:r>
      <w:r w:rsidRPr="00480BF7">
        <w:rPr>
          <w:rFonts w:ascii="Times New Roman" w:hAnsi="Times New Roman" w:cs="Times New Roman"/>
          <w:i/>
          <w:iCs/>
          <w:sz w:val="24"/>
          <w:szCs w:val="24"/>
        </w:rPr>
        <w:t>Experimental Brain Research, 88</w:t>
      </w:r>
      <w:r w:rsidRPr="0019360B">
        <w:rPr>
          <w:rFonts w:ascii="Times New Roman" w:hAnsi="Times New Roman" w:cs="Times New Roman"/>
          <w:sz w:val="24"/>
          <w:szCs w:val="24"/>
        </w:rPr>
        <w:t>(1), 181</w:t>
      </w:r>
      <w:r w:rsidR="00894D3C" w:rsidRPr="005C6D6E">
        <w:rPr>
          <w:rFonts w:ascii="Times New Roman" w:hAnsi="Times New Roman" w:cs="Times New Roman"/>
          <w:sz w:val="24"/>
          <w:szCs w:val="24"/>
        </w:rPr>
        <w:t>–</w:t>
      </w:r>
      <w:r w:rsidRPr="0019360B">
        <w:rPr>
          <w:rFonts w:ascii="Times New Roman" w:hAnsi="Times New Roman" w:cs="Times New Roman"/>
          <w:sz w:val="24"/>
          <w:szCs w:val="24"/>
        </w:rPr>
        <w:t xml:space="preserve">186. </w:t>
      </w:r>
      <w:hyperlink r:id="rId39" w:history="1">
        <w:r w:rsidRPr="00950994">
          <w:rPr>
            <w:rStyle w:val="Hyperlink"/>
            <w:rFonts w:ascii="Times New Roman" w:hAnsi="Times New Roman" w:cs="Times New Roman"/>
            <w:sz w:val="24"/>
            <w:szCs w:val="24"/>
          </w:rPr>
          <w:t>https://doi.org/10.1007/bf02259139</w:t>
        </w:r>
      </w:hyperlink>
    </w:p>
    <w:p w14:paraId="671232A4" w14:textId="4DB29472" w:rsidR="00F07648" w:rsidRDefault="00F07648" w:rsidP="00B957DB">
      <w:pPr>
        <w:spacing w:after="0" w:line="480" w:lineRule="auto"/>
        <w:ind w:left="720" w:hanging="720"/>
        <w:rPr>
          <w:rFonts w:ascii="Times New Roman" w:hAnsi="Times New Roman" w:cs="Times New Roman"/>
          <w:sz w:val="24"/>
          <w:szCs w:val="24"/>
        </w:rPr>
      </w:pPr>
      <w:r w:rsidRPr="00F07648">
        <w:rPr>
          <w:rFonts w:ascii="Times New Roman" w:hAnsi="Times New Roman" w:cs="Times New Roman"/>
          <w:sz w:val="24"/>
          <w:szCs w:val="24"/>
        </w:rPr>
        <w:t xml:space="preserve">Mohamed, M. M. K. (2018). Using audiobooks for developing listening comprehension among Saudi EFL preparatory year students. </w:t>
      </w:r>
      <w:r w:rsidRPr="004D112E">
        <w:rPr>
          <w:rFonts w:ascii="Times New Roman" w:hAnsi="Times New Roman" w:cs="Times New Roman"/>
          <w:i/>
          <w:iCs/>
          <w:sz w:val="24"/>
          <w:szCs w:val="24"/>
        </w:rPr>
        <w:t>Journal of Language Teaching and Research, 9</w:t>
      </w:r>
      <w:r w:rsidRPr="00F07648">
        <w:rPr>
          <w:rFonts w:ascii="Times New Roman" w:hAnsi="Times New Roman" w:cs="Times New Roman"/>
          <w:sz w:val="24"/>
          <w:szCs w:val="24"/>
        </w:rPr>
        <w:t>(1), 64</w:t>
      </w:r>
      <w:r w:rsidR="00894D3C" w:rsidRPr="005C6D6E">
        <w:rPr>
          <w:rFonts w:ascii="Times New Roman" w:hAnsi="Times New Roman" w:cs="Times New Roman"/>
          <w:sz w:val="24"/>
          <w:szCs w:val="24"/>
        </w:rPr>
        <w:t>–</w:t>
      </w:r>
      <w:r w:rsidRPr="00F07648">
        <w:rPr>
          <w:rFonts w:ascii="Times New Roman" w:hAnsi="Times New Roman" w:cs="Times New Roman"/>
          <w:sz w:val="24"/>
          <w:szCs w:val="24"/>
        </w:rPr>
        <w:t xml:space="preserve">73. </w:t>
      </w:r>
      <w:hyperlink r:id="rId40" w:history="1">
        <w:r w:rsidR="00E05CD0" w:rsidRPr="00432207">
          <w:rPr>
            <w:rStyle w:val="Hyperlink"/>
            <w:rFonts w:ascii="Times New Roman" w:hAnsi="Times New Roman" w:cs="Times New Roman"/>
            <w:sz w:val="24"/>
            <w:szCs w:val="24"/>
          </w:rPr>
          <w:t>http://dx.doi.org/10.17507/jltr.0901.08</w:t>
        </w:r>
      </w:hyperlink>
      <w:r w:rsidR="00E05CD0">
        <w:rPr>
          <w:rFonts w:ascii="Times New Roman" w:hAnsi="Times New Roman" w:cs="Times New Roman"/>
          <w:sz w:val="24"/>
          <w:szCs w:val="24"/>
        </w:rPr>
        <w:t xml:space="preserve"> </w:t>
      </w:r>
    </w:p>
    <w:p w14:paraId="5DBE8A83" w14:textId="2CA8223E" w:rsidR="00C51B4F" w:rsidRDefault="00C51B4F" w:rsidP="00B957DB">
      <w:pPr>
        <w:spacing w:after="0" w:line="480" w:lineRule="auto"/>
        <w:ind w:left="720" w:hanging="720"/>
        <w:rPr>
          <w:rFonts w:ascii="Times New Roman" w:hAnsi="Times New Roman" w:cs="Times New Roman"/>
          <w:sz w:val="24"/>
          <w:szCs w:val="24"/>
        </w:rPr>
      </w:pPr>
      <w:r w:rsidRPr="00C51B4F">
        <w:rPr>
          <w:rFonts w:ascii="Times New Roman" w:hAnsi="Times New Roman" w:cs="Times New Roman"/>
          <w:sz w:val="24"/>
          <w:szCs w:val="24"/>
        </w:rPr>
        <w:t xml:space="preserve">Morais, A. S., Olsson, H., &amp; Schooler, L. J. (2013). Mapping the structure of semantic memory. </w:t>
      </w:r>
      <w:r w:rsidRPr="00D83C6F">
        <w:rPr>
          <w:rFonts w:ascii="Times New Roman" w:hAnsi="Times New Roman" w:cs="Times New Roman"/>
          <w:i/>
          <w:iCs/>
          <w:sz w:val="24"/>
          <w:szCs w:val="24"/>
        </w:rPr>
        <w:t xml:space="preserve">Cognitive </w:t>
      </w:r>
      <w:r w:rsidR="004D112E" w:rsidRPr="00D83C6F">
        <w:rPr>
          <w:rFonts w:ascii="Times New Roman" w:hAnsi="Times New Roman" w:cs="Times New Roman"/>
          <w:i/>
          <w:iCs/>
          <w:sz w:val="24"/>
          <w:szCs w:val="24"/>
        </w:rPr>
        <w:t>S</w:t>
      </w:r>
      <w:r w:rsidRPr="00D83C6F">
        <w:rPr>
          <w:rFonts w:ascii="Times New Roman" w:hAnsi="Times New Roman" w:cs="Times New Roman"/>
          <w:i/>
          <w:iCs/>
          <w:sz w:val="24"/>
          <w:szCs w:val="24"/>
        </w:rPr>
        <w:t>cience, 37</w:t>
      </w:r>
      <w:r w:rsidRPr="00C51B4F">
        <w:rPr>
          <w:rFonts w:ascii="Times New Roman" w:hAnsi="Times New Roman" w:cs="Times New Roman"/>
          <w:sz w:val="24"/>
          <w:szCs w:val="24"/>
        </w:rPr>
        <w:t>(1), 125</w:t>
      </w:r>
      <w:r w:rsidR="00894D3C" w:rsidRPr="005C6D6E">
        <w:rPr>
          <w:rFonts w:ascii="Times New Roman" w:hAnsi="Times New Roman" w:cs="Times New Roman"/>
          <w:sz w:val="24"/>
          <w:szCs w:val="24"/>
        </w:rPr>
        <w:t>–</w:t>
      </w:r>
      <w:r w:rsidRPr="00C51B4F">
        <w:rPr>
          <w:rFonts w:ascii="Times New Roman" w:hAnsi="Times New Roman" w:cs="Times New Roman"/>
          <w:sz w:val="24"/>
          <w:szCs w:val="24"/>
        </w:rPr>
        <w:t xml:space="preserve">145. </w:t>
      </w:r>
      <w:hyperlink r:id="rId41" w:history="1">
        <w:r w:rsidR="00B46F3B" w:rsidRPr="00432207">
          <w:rPr>
            <w:rStyle w:val="Hyperlink"/>
            <w:rFonts w:ascii="Times New Roman" w:hAnsi="Times New Roman" w:cs="Times New Roman"/>
            <w:sz w:val="24"/>
            <w:szCs w:val="24"/>
          </w:rPr>
          <w:t>https://doi.org/10.1111/cogs.12013</w:t>
        </w:r>
      </w:hyperlink>
      <w:r w:rsidR="00B46F3B">
        <w:rPr>
          <w:rFonts w:ascii="Times New Roman" w:hAnsi="Times New Roman" w:cs="Times New Roman"/>
          <w:sz w:val="24"/>
          <w:szCs w:val="24"/>
        </w:rPr>
        <w:t xml:space="preserve"> </w:t>
      </w:r>
    </w:p>
    <w:p w14:paraId="11916756" w14:textId="34D4AB5B" w:rsidR="00E30FCD" w:rsidRPr="005C6D6E" w:rsidRDefault="00E30FCD" w:rsidP="00B957DB">
      <w:pPr>
        <w:spacing w:after="0" w:line="480" w:lineRule="auto"/>
        <w:ind w:left="720" w:hanging="720"/>
        <w:rPr>
          <w:rFonts w:ascii="Times New Roman" w:hAnsi="Times New Roman" w:cs="Times New Roman"/>
          <w:sz w:val="24"/>
          <w:szCs w:val="24"/>
        </w:rPr>
      </w:pPr>
      <w:r w:rsidRPr="005C6D6E">
        <w:rPr>
          <w:rFonts w:ascii="Times New Roman" w:hAnsi="Times New Roman" w:cs="Times New Roman"/>
          <w:sz w:val="24"/>
          <w:szCs w:val="24"/>
        </w:rPr>
        <w:t>Moran, Z. D., Bachman, P., Pham, P., Cho, S. H., Cannon, T. D., &amp; Shams, L. (2013). Multisensory</w:t>
      </w:r>
      <w:r>
        <w:rPr>
          <w:rFonts w:ascii="Times New Roman" w:hAnsi="Times New Roman" w:cs="Times New Roman"/>
          <w:sz w:val="24"/>
          <w:szCs w:val="24"/>
        </w:rPr>
        <w:t xml:space="preserve"> </w:t>
      </w:r>
      <w:r w:rsidRPr="005C6D6E">
        <w:rPr>
          <w:rFonts w:ascii="Times New Roman" w:hAnsi="Times New Roman" w:cs="Times New Roman"/>
          <w:sz w:val="24"/>
          <w:szCs w:val="24"/>
        </w:rPr>
        <w:t xml:space="preserve">encoding improves auditory recognition. </w:t>
      </w:r>
      <w:r w:rsidRPr="009E383A">
        <w:rPr>
          <w:rFonts w:ascii="Times New Roman" w:hAnsi="Times New Roman" w:cs="Times New Roman"/>
          <w:i/>
          <w:iCs/>
          <w:sz w:val="24"/>
          <w:szCs w:val="24"/>
        </w:rPr>
        <w:t xml:space="preserve">Multisensory </w:t>
      </w:r>
      <w:r>
        <w:rPr>
          <w:rFonts w:ascii="Times New Roman" w:hAnsi="Times New Roman" w:cs="Times New Roman"/>
          <w:i/>
          <w:iCs/>
          <w:sz w:val="24"/>
          <w:szCs w:val="24"/>
        </w:rPr>
        <w:t>R</w:t>
      </w:r>
      <w:r w:rsidRPr="009E383A">
        <w:rPr>
          <w:rFonts w:ascii="Times New Roman" w:hAnsi="Times New Roman" w:cs="Times New Roman"/>
          <w:i/>
          <w:iCs/>
          <w:sz w:val="24"/>
          <w:szCs w:val="24"/>
        </w:rPr>
        <w:t>esearch, 26</w:t>
      </w:r>
      <w:r w:rsidRPr="005C6D6E">
        <w:rPr>
          <w:rFonts w:ascii="Times New Roman" w:hAnsi="Times New Roman" w:cs="Times New Roman"/>
          <w:sz w:val="24"/>
          <w:szCs w:val="24"/>
        </w:rPr>
        <w:t>(6), 581–592.</w:t>
      </w:r>
      <w:r>
        <w:rPr>
          <w:rFonts w:ascii="Times New Roman" w:hAnsi="Times New Roman" w:cs="Times New Roman"/>
          <w:sz w:val="24"/>
          <w:szCs w:val="24"/>
        </w:rPr>
        <w:t xml:space="preserve"> </w:t>
      </w:r>
      <w:hyperlink r:id="rId42" w:history="1">
        <w:r w:rsidRPr="009F00FC">
          <w:rPr>
            <w:rStyle w:val="Hyperlink"/>
            <w:rFonts w:ascii="Times New Roman" w:hAnsi="Times New Roman" w:cs="Times New Roman"/>
            <w:sz w:val="24"/>
            <w:szCs w:val="24"/>
          </w:rPr>
          <w:t>https://doi.org/10.1163/22134808-00002436</w:t>
        </w:r>
      </w:hyperlink>
      <w:r>
        <w:rPr>
          <w:rFonts w:ascii="Times New Roman" w:hAnsi="Times New Roman" w:cs="Times New Roman"/>
          <w:sz w:val="24"/>
          <w:szCs w:val="24"/>
        </w:rPr>
        <w:t xml:space="preserve"> </w:t>
      </w:r>
    </w:p>
    <w:p w14:paraId="12360A56" w14:textId="77777777" w:rsidR="00E30FCD" w:rsidRPr="005C6D6E" w:rsidRDefault="00E30FCD" w:rsidP="00B957DB">
      <w:pPr>
        <w:spacing w:after="0" w:line="480" w:lineRule="auto"/>
        <w:ind w:left="720" w:hanging="720"/>
        <w:rPr>
          <w:rFonts w:ascii="Times New Roman" w:hAnsi="Times New Roman" w:cs="Times New Roman"/>
          <w:sz w:val="24"/>
          <w:szCs w:val="24"/>
        </w:rPr>
      </w:pPr>
      <w:r w:rsidRPr="005C6D6E">
        <w:rPr>
          <w:rFonts w:ascii="Times New Roman" w:hAnsi="Times New Roman" w:cs="Times New Roman"/>
          <w:sz w:val="24"/>
          <w:szCs w:val="24"/>
        </w:rPr>
        <w:t>Nyberg, L., Habib, R., McIntosh, A. R. and Tulving, E. (2000). Reactivation of encoding-related</w:t>
      </w:r>
      <w:r>
        <w:rPr>
          <w:rFonts w:ascii="Times New Roman" w:hAnsi="Times New Roman" w:cs="Times New Roman"/>
          <w:sz w:val="24"/>
          <w:szCs w:val="24"/>
        </w:rPr>
        <w:t xml:space="preserve"> </w:t>
      </w:r>
      <w:r w:rsidRPr="005C6D6E">
        <w:rPr>
          <w:rFonts w:ascii="Times New Roman" w:hAnsi="Times New Roman" w:cs="Times New Roman"/>
          <w:sz w:val="24"/>
          <w:szCs w:val="24"/>
        </w:rPr>
        <w:t xml:space="preserve">brain activity during memory retrieval, </w:t>
      </w:r>
      <w:r w:rsidRPr="00873EAC">
        <w:rPr>
          <w:rFonts w:ascii="Times New Roman" w:hAnsi="Times New Roman" w:cs="Times New Roman"/>
          <w:i/>
          <w:iCs/>
          <w:sz w:val="24"/>
          <w:szCs w:val="24"/>
        </w:rPr>
        <w:t>Proceedings of the National Academy of Sciences</w:t>
      </w:r>
      <w:r>
        <w:rPr>
          <w:rFonts w:ascii="Times New Roman" w:hAnsi="Times New Roman" w:cs="Times New Roman"/>
          <w:i/>
          <w:iCs/>
          <w:sz w:val="24"/>
          <w:szCs w:val="24"/>
        </w:rPr>
        <w:t xml:space="preserve">, </w:t>
      </w:r>
      <w:r w:rsidRPr="009E383A">
        <w:rPr>
          <w:rFonts w:ascii="Times New Roman" w:hAnsi="Times New Roman" w:cs="Times New Roman"/>
          <w:i/>
          <w:iCs/>
          <w:sz w:val="24"/>
          <w:szCs w:val="24"/>
        </w:rPr>
        <w:t>97</w:t>
      </w:r>
      <w:r w:rsidRPr="005C6D6E">
        <w:rPr>
          <w:rFonts w:ascii="Times New Roman" w:hAnsi="Times New Roman" w:cs="Times New Roman"/>
          <w:sz w:val="24"/>
          <w:szCs w:val="24"/>
        </w:rPr>
        <w:t>, 11120–11124.</w:t>
      </w:r>
      <w:r>
        <w:rPr>
          <w:rFonts w:ascii="Times New Roman" w:hAnsi="Times New Roman" w:cs="Times New Roman"/>
          <w:sz w:val="24"/>
          <w:szCs w:val="24"/>
        </w:rPr>
        <w:t xml:space="preserve"> </w:t>
      </w:r>
      <w:hyperlink r:id="rId43" w:history="1">
        <w:r w:rsidRPr="009F00FC">
          <w:rPr>
            <w:rStyle w:val="Hyperlink"/>
            <w:rFonts w:ascii="Times New Roman" w:hAnsi="Times New Roman" w:cs="Times New Roman"/>
            <w:sz w:val="24"/>
            <w:szCs w:val="24"/>
          </w:rPr>
          <w:t>https://doi.org/10.1073/pnas.97.20.11120</w:t>
        </w:r>
      </w:hyperlink>
      <w:r>
        <w:rPr>
          <w:rFonts w:ascii="Times New Roman" w:hAnsi="Times New Roman" w:cs="Times New Roman"/>
          <w:sz w:val="24"/>
          <w:szCs w:val="24"/>
        </w:rPr>
        <w:t xml:space="preserve"> </w:t>
      </w:r>
    </w:p>
    <w:p w14:paraId="3E3752A5" w14:textId="77777777" w:rsidR="00E30FCD" w:rsidRDefault="00E30FCD" w:rsidP="00B957DB">
      <w:pPr>
        <w:spacing w:after="0" w:line="480" w:lineRule="auto"/>
        <w:ind w:left="720" w:hanging="720"/>
        <w:rPr>
          <w:rFonts w:ascii="Times New Roman" w:hAnsi="Times New Roman" w:cs="Times New Roman"/>
          <w:sz w:val="24"/>
          <w:szCs w:val="24"/>
        </w:rPr>
      </w:pPr>
      <w:r w:rsidRPr="00EE3EF3">
        <w:rPr>
          <w:rFonts w:ascii="Times New Roman" w:hAnsi="Times New Roman" w:cs="Times New Roman"/>
          <w:sz w:val="24"/>
          <w:szCs w:val="24"/>
        </w:rPr>
        <w:t xml:space="preserve">Penfield, W., &amp; Rasmussen, T. (1950). </w:t>
      </w:r>
      <w:r w:rsidRPr="00EE3EF3">
        <w:rPr>
          <w:rFonts w:ascii="Times New Roman" w:hAnsi="Times New Roman" w:cs="Times New Roman"/>
          <w:i/>
          <w:iCs/>
          <w:sz w:val="24"/>
          <w:szCs w:val="24"/>
        </w:rPr>
        <w:t>The cerebral cortex of man; a clinical study of localization of function.</w:t>
      </w:r>
      <w:r w:rsidRPr="00EE3EF3">
        <w:rPr>
          <w:rFonts w:ascii="Times New Roman" w:hAnsi="Times New Roman" w:cs="Times New Roman"/>
          <w:sz w:val="24"/>
          <w:szCs w:val="24"/>
        </w:rPr>
        <w:t xml:space="preserve"> Macmillan.</w:t>
      </w:r>
    </w:p>
    <w:p w14:paraId="7AD28209" w14:textId="77777777" w:rsidR="00C03A0E" w:rsidRDefault="00C03A0E" w:rsidP="00B957DB">
      <w:pPr>
        <w:spacing w:after="0" w:line="480" w:lineRule="auto"/>
        <w:ind w:left="720" w:hanging="720"/>
        <w:rPr>
          <w:rFonts w:ascii="Times New Roman" w:hAnsi="Times New Roman" w:cs="Times New Roman"/>
          <w:sz w:val="24"/>
          <w:szCs w:val="24"/>
        </w:rPr>
      </w:pPr>
      <w:r w:rsidRPr="00C03A0E">
        <w:rPr>
          <w:rFonts w:ascii="Times New Roman" w:hAnsi="Times New Roman" w:cs="Times New Roman"/>
          <w:sz w:val="24"/>
          <w:szCs w:val="24"/>
        </w:rPr>
        <w:t xml:space="preserve">Plass, J. L., Moreno, R., &amp; </w:t>
      </w:r>
      <w:proofErr w:type="spellStart"/>
      <w:r w:rsidRPr="00C03A0E">
        <w:rPr>
          <w:rFonts w:ascii="Times New Roman" w:hAnsi="Times New Roman" w:cs="Times New Roman"/>
          <w:sz w:val="24"/>
          <w:szCs w:val="24"/>
        </w:rPr>
        <w:t>Brünken</w:t>
      </w:r>
      <w:proofErr w:type="spellEnd"/>
      <w:r w:rsidRPr="00C03A0E">
        <w:rPr>
          <w:rFonts w:ascii="Times New Roman" w:hAnsi="Times New Roman" w:cs="Times New Roman"/>
          <w:sz w:val="24"/>
          <w:szCs w:val="24"/>
        </w:rPr>
        <w:t xml:space="preserve">, R. (Eds.). (2010). Cognitive load theory. </w:t>
      </w:r>
    </w:p>
    <w:p w14:paraId="6B6A4FC4" w14:textId="1E854C72" w:rsidR="00E30FCD" w:rsidRDefault="00E30FCD" w:rsidP="00B957DB">
      <w:pPr>
        <w:spacing w:after="0" w:line="480" w:lineRule="auto"/>
        <w:ind w:left="720" w:hanging="720"/>
        <w:rPr>
          <w:rFonts w:ascii="Times New Roman" w:hAnsi="Times New Roman" w:cs="Times New Roman"/>
          <w:sz w:val="24"/>
          <w:szCs w:val="24"/>
        </w:rPr>
      </w:pPr>
      <w:r w:rsidRPr="005C6D6E">
        <w:rPr>
          <w:rFonts w:ascii="Times New Roman" w:hAnsi="Times New Roman" w:cs="Times New Roman"/>
          <w:sz w:val="24"/>
          <w:szCs w:val="24"/>
        </w:rPr>
        <w:t>Rao, R. P.</w:t>
      </w:r>
      <w:r>
        <w:rPr>
          <w:rFonts w:ascii="Times New Roman" w:hAnsi="Times New Roman" w:cs="Times New Roman"/>
          <w:sz w:val="24"/>
          <w:szCs w:val="24"/>
        </w:rPr>
        <w:t>,</w:t>
      </w:r>
      <w:r w:rsidRPr="005C6D6E">
        <w:rPr>
          <w:rFonts w:ascii="Times New Roman" w:hAnsi="Times New Roman" w:cs="Times New Roman"/>
          <w:sz w:val="24"/>
          <w:szCs w:val="24"/>
        </w:rPr>
        <w:t xml:space="preserve"> </w:t>
      </w:r>
      <w:r>
        <w:rPr>
          <w:rFonts w:ascii="Times New Roman" w:hAnsi="Times New Roman" w:cs="Times New Roman"/>
          <w:sz w:val="24"/>
          <w:szCs w:val="24"/>
        </w:rPr>
        <w:t>&amp;</w:t>
      </w:r>
      <w:r w:rsidRPr="005C6D6E">
        <w:rPr>
          <w:rFonts w:ascii="Times New Roman" w:hAnsi="Times New Roman" w:cs="Times New Roman"/>
          <w:sz w:val="24"/>
          <w:szCs w:val="24"/>
        </w:rPr>
        <w:t xml:space="preserve"> Ballard, D. H. (1999). Predictive coding in the visual cortex: </w:t>
      </w:r>
      <w:r>
        <w:rPr>
          <w:rFonts w:ascii="Times New Roman" w:hAnsi="Times New Roman" w:cs="Times New Roman"/>
          <w:sz w:val="24"/>
          <w:szCs w:val="24"/>
        </w:rPr>
        <w:t>A</w:t>
      </w:r>
      <w:r w:rsidRPr="005C6D6E">
        <w:rPr>
          <w:rFonts w:ascii="Times New Roman" w:hAnsi="Times New Roman" w:cs="Times New Roman"/>
          <w:sz w:val="24"/>
          <w:szCs w:val="24"/>
        </w:rPr>
        <w:t xml:space="preserve"> functional interpretation of some extra-classical receptive-field effects, </w:t>
      </w:r>
      <w:r w:rsidRPr="009E383A">
        <w:rPr>
          <w:rFonts w:ascii="Times New Roman" w:hAnsi="Times New Roman" w:cs="Times New Roman"/>
          <w:i/>
          <w:iCs/>
          <w:sz w:val="24"/>
          <w:szCs w:val="24"/>
        </w:rPr>
        <w:t>Nat</w:t>
      </w:r>
      <w:r>
        <w:rPr>
          <w:rFonts w:ascii="Times New Roman" w:hAnsi="Times New Roman" w:cs="Times New Roman"/>
          <w:i/>
          <w:iCs/>
          <w:sz w:val="24"/>
          <w:szCs w:val="24"/>
        </w:rPr>
        <w:t>ure</w:t>
      </w:r>
      <w:r w:rsidRPr="009E383A">
        <w:rPr>
          <w:rFonts w:ascii="Times New Roman" w:hAnsi="Times New Roman" w:cs="Times New Roman"/>
          <w:i/>
          <w:iCs/>
          <w:sz w:val="24"/>
          <w:szCs w:val="24"/>
        </w:rPr>
        <w:t xml:space="preserve"> Neurosci</w:t>
      </w:r>
      <w:r>
        <w:rPr>
          <w:rFonts w:ascii="Times New Roman" w:hAnsi="Times New Roman" w:cs="Times New Roman"/>
          <w:i/>
          <w:iCs/>
          <w:sz w:val="24"/>
          <w:szCs w:val="24"/>
        </w:rPr>
        <w:t>ence,</w:t>
      </w:r>
      <w:r w:rsidRPr="009E383A">
        <w:rPr>
          <w:rFonts w:ascii="Times New Roman" w:hAnsi="Times New Roman" w:cs="Times New Roman"/>
          <w:i/>
          <w:iCs/>
          <w:sz w:val="24"/>
          <w:szCs w:val="24"/>
        </w:rPr>
        <w:t xml:space="preserve"> 2</w:t>
      </w:r>
      <w:r w:rsidRPr="005C6D6E">
        <w:rPr>
          <w:rFonts w:ascii="Times New Roman" w:hAnsi="Times New Roman" w:cs="Times New Roman"/>
          <w:sz w:val="24"/>
          <w:szCs w:val="24"/>
        </w:rPr>
        <w:t>, 79–87.</w:t>
      </w:r>
      <w:r>
        <w:rPr>
          <w:rFonts w:ascii="Times New Roman" w:hAnsi="Times New Roman" w:cs="Times New Roman"/>
          <w:sz w:val="24"/>
          <w:szCs w:val="24"/>
        </w:rPr>
        <w:t xml:space="preserve"> </w:t>
      </w:r>
      <w:hyperlink r:id="rId44" w:history="1">
        <w:r w:rsidRPr="009F00FC">
          <w:rPr>
            <w:rStyle w:val="Hyperlink"/>
            <w:rFonts w:ascii="Times New Roman" w:hAnsi="Times New Roman" w:cs="Times New Roman"/>
            <w:sz w:val="24"/>
            <w:szCs w:val="24"/>
          </w:rPr>
          <w:t>https://doi.org/10.1038/4580</w:t>
        </w:r>
      </w:hyperlink>
      <w:r>
        <w:rPr>
          <w:rFonts w:ascii="Times New Roman" w:hAnsi="Times New Roman" w:cs="Times New Roman"/>
          <w:sz w:val="24"/>
          <w:szCs w:val="24"/>
        </w:rPr>
        <w:t xml:space="preserve"> </w:t>
      </w:r>
    </w:p>
    <w:p w14:paraId="68830B83" w14:textId="0922E74D" w:rsidR="00E30FCD" w:rsidRDefault="00E30FCD" w:rsidP="00B957DB">
      <w:pPr>
        <w:spacing w:after="0" w:line="480" w:lineRule="auto"/>
        <w:ind w:left="720" w:hanging="720"/>
        <w:rPr>
          <w:rFonts w:ascii="Times New Roman" w:hAnsi="Times New Roman" w:cs="Times New Roman"/>
          <w:sz w:val="24"/>
          <w:szCs w:val="24"/>
        </w:rPr>
      </w:pPr>
      <w:r w:rsidRPr="005C6D6E">
        <w:rPr>
          <w:rFonts w:ascii="Times New Roman" w:hAnsi="Times New Roman" w:cs="Times New Roman"/>
          <w:sz w:val="24"/>
          <w:szCs w:val="24"/>
        </w:rPr>
        <w:lastRenderedPageBreak/>
        <w:t>Rockland K</w:t>
      </w:r>
      <w:r w:rsidR="00BD3D32">
        <w:rPr>
          <w:rFonts w:ascii="Times New Roman" w:hAnsi="Times New Roman" w:cs="Times New Roman"/>
          <w:sz w:val="24"/>
          <w:szCs w:val="24"/>
        </w:rPr>
        <w:t>.</w:t>
      </w:r>
      <w:r w:rsidRPr="005C6D6E">
        <w:rPr>
          <w:rFonts w:ascii="Times New Roman" w:hAnsi="Times New Roman" w:cs="Times New Roman"/>
          <w:sz w:val="24"/>
          <w:szCs w:val="24"/>
        </w:rPr>
        <w:t>S</w:t>
      </w:r>
      <w:r w:rsidR="00BD3D32">
        <w:rPr>
          <w:rFonts w:ascii="Times New Roman" w:hAnsi="Times New Roman" w:cs="Times New Roman"/>
          <w:sz w:val="24"/>
          <w:szCs w:val="24"/>
        </w:rPr>
        <w:t>.</w:t>
      </w:r>
      <w:r w:rsidRPr="005C6D6E">
        <w:rPr>
          <w:rFonts w:ascii="Times New Roman" w:hAnsi="Times New Roman" w:cs="Times New Roman"/>
          <w:sz w:val="24"/>
          <w:szCs w:val="24"/>
        </w:rPr>
        <w:t>, Ojima</w:t>
      </w:r>
      <w:r w:rsidR="00BD3D32">
        <w:rPr>
          <w:rFonts w:ascii="Times New Roman" w:hAnsi="Times New Roman" w:cs="Times New Roman"/>
          <w:sz w:val="24"/>
          <w:szCs w:val="24"/>
        </w:rPr>
        <w:t>,</w:t>
      </w:r>
      <w:r w:rsidRPr="005C6D6E">
        <w:rPr>
          <w:rFonts w:ascii="Times New Roman" w:hAnsi="Times New Roman" w:cs="Times New Roman"/>
          <w:sz w:val="24"/>
          <w:szCs w:val="24"/>
        </w:rPr>
        <w:t xml:space="preserve"> H</w:t>
      </w:r>
      <w:r w:rsidR="00BD3D32">
        <w:rPr>
          <w:rFonts w:ascii="Times New Roman" w:hAnsi="Times New Roman" w:cs="Times New Roman"/>
          <w:sz w:val="24"/>
          <w:szCs w:val="24"/>
        </w:rPr>
        <w:t>.</w:t>
      </w:r>
      <w:r w:rsidRPr="005C6D6E">
        <w:rPr>
          <w:rFonts w:ascii="Times New Roman" w:hAnsi="Times New Roman" w:cs="Times New Roman"/>
          <w:sz w:val="24"/>
          <w:szCs w:val="24"/>
        </w:rPr>
        <w:t xml:space="preserve"> (2003) Multisensory convergence in calcarine visual</w:t>
      </w:r>
      <w:r>
        <w:rPr>
          <w:rFonts w:ascii="Times New Roman" w:hAnsi="Times New Roman" w:cs="Times New Roman"/>
          <w:sz w:val="24"/>
          <w:szCs w:val="24"/>
        </w:rPr>
        <w:t xml:space="preserve"> </w:t>
      </w:r>
      <w:r w:rsidRPr="005C6D6E">
        <w:rPr>
          <w:rFonts w:ascii="Times New Roman" w:hAnsi="Times New Roman" w:cs="Times New Roman"/>
          <w:sz w:val="24"/>
          <w:szCs w:val="24"/>
        </w:rPr>
        <w:t xml:space="preserve">areas in macaque monkey. </w:t>
      </w:r>
      <w:r w:rsidRPr="009E383A">
        <w:rPr>
          <w:rFonts w:ascii="Times New Roman" w:hAnsi="Times New Roman" w:cs="Times New Roman"/>
          <w:i/>
          <w:iCs/>
          <w:sz w:val="24"/>
          <w:szCs w:val="24"/>
        </w:rPr>
        <w:t>International Journal of Psychophysiology 50</w:t>
      </w:r>
      <w:r>
        <w:rPr>
          <w:rFonts w:ascii="Times New Roman" w:hAnsi="Times New Roman" w:cs="Times New Roman"/>
          <w:i/>
          <w:iCs/>
          <w:sz w:val="24"/>
          <w:szCs w:val="24"/>
        </w:rPr>
        <w:t>,</w:t>
      </w:r>
      <w:r w:rsidRPr="005C6D6E">
        <w:rPr>
          <w:rFonts w:ascii="Times New Roman" w:hAnsi="Times New Roman" w:cs="Times New Roman"/>
          <w:sz w:val="24"/>
          <w:szCs w:val="24"/>
        </w:rPr>
        <w:t xml:space="preserve"> 19–26.</w:t>
      </w:r>
      <w:r>
        <w:rPr>
          <w:rFonts w:ascii="Times New Roman" w:hAnsi="Times New Roman" w:cs="Times New Roman"/>
          <w:sz w:val="24"/>
          <w:szCs w:val="24"/>
        </w:rPr>
        <w:t xml:space="preserve"> </w:t>
      </w:r>
      <w:hyperlink r:id="rId45" w:history="1">
        <w:r w:rsidRPr="009F00FC">
          <w:rPr>
            <w:rStyle w:val="Hyperlink"/>
            <w:rFonts w:ascii="Times New Roman" w:hAnsi="Times New Roman" w:cs="Times New Roman"/>
            <w:sz w:val="24"/>
            <w:szCs w:val="24"/>
          </w:rPr>
          <w:t>https://doi.org/10.1016/S0167-8760(03)00121-1</w:t>
        </w:r>
      </w:hyperlink>
      <w:r>
        <w:rPr>
          <w:rFonts w:ascii="Times New Roman" w:hAnsi="Times New Roman" w:cs="Times New Roman"/>
          <w:sz w:val="24"/>
          <w:szCs w:val="24"/>
        </w:rPr>
        <w:t xml:space="preserve"> </w:t>
      </w:r>
    </w:p>
    <w:p w14:paraId="4BA19A76" w14:textId="0DD30EB5" w:rsidR="00E30FCD" w:rsidRPr="005C6D6E" w:rsidRDefault="00E30FCD" w:rsidP="00B957DB">
      <w:pPr>
        <w:spacing w:after="0" w:line="480" w:lineRule="auto"/>
        <w:ind w:left="720" w:hanging="720"/>
        <w:rPr>
          <w:rFonts w:ascii="Times New Roman" w:hAnsi="Times New Roman" w:cs="Times New Roman"/>
          <w:sz w:val="24"/>
          <w:szCs w:val="24"/>
        </w:rPr>
      </w:pPr>
      <w:r w:rsidRPr="005C6D6E">
        <w:rPr>
          <w:rFonts w:ascii="Times New Roman" w:hAnsi="Times New Roman" w:cs="Times New Roman"/>
          <w:sz w:val="24"/>
          <w:szCs w:val="24"/>
        </w:rPr>
        <w:t>Röder, B., Stock, O., Bien, S., Neville, H. and Rosler, F. (2002). Speech processing activates visual</w:t>
      </w:r>
      <w:r w:rsidR="00FB16FA">
        <w:rPr>
          <w:rFonts w:ascii="Times New Roman" w:hAnsi="Times New Roman" w:cs="Times New Roman"/>
          <w:sz w:val="24"/>
          <w:szCs w:val="24"/>
        </w:rPr>
        <w:t xml:space="preserve"> </w:t>
      </w:r>
      <w:r w:rsidRPr="005C6D6E">
        <w:rPr>
          <w:rFonts w:ascii="Times New Roman" w:hAnsi="Times New Roman" w:cs="Times New Roman"/>
          <w:sz w:val="24"/>
          <w:szCs w:val="24"/>
        </w:rPr>
        <w:t xml:space="preserve">cortex in congenitally blind humans, </w:t>
      </w:r>
      <w:r w:rsidRPr="009E383A">
        <w:rPr>
          <w:rFonts w:ascii="Times New Roman" w:hAnsi="Times New Roman" w:cs="Times New Roman"/>
          <w:i/>
          <w:iCs/>
          <w:sz w:val="24"/>
          <w:szCs w:val="24"/>
        </w:rPr>
        <w:t>Eu</w:t>
      </w:r>
      <w:r>
        <w:rPr>
          <w:rFonts w:ascii="Times New Roman" w:hAnsi="Times New Roman" w:cs="Times New Roman"/>
          <w:i/>
          <w:iCs/>
          <w:sz w:val="24"/>
          <w:szCs w:val="24"/>
        </w:rPr>
        <w:t>ropean</w:t>
      </w:r>
      <w:r w:rsidRPr="009E383A">
        <w:rPr>
          <w:rFonts w:ascii="Times New Roman" w:hAnsi="Times New Roman" w:cs="Times New Roman"/>
          <w:i/>
          <w:iCs/>
          <w:sz w:val="24"/>
          <w:szCs w:val="24"/>
        </w:rPr>
        <w:t xml:space="preserve"> J</w:t>
      </w:r>
      <w:r>
        <w:rPr>
          <w:rFonts w:ascii="Times New Roman" w:hAnsi="Times New Roman" w:cs="Times New Roman"/>
          <w:i/>
          <w:iCs/>
          <w:sz w:val="24"/>
          <w:szCs w:val="24"/>
        </w:rPr>
        <w:t>ournal of</w:t>
      </w:r>
      <w:r w:rsidRPr="009E383A">
        <w:rPr>
          <w:rFonts w:ascii="Times New Roman" w:hAnsi="Times New Roman" w:cs="Times New Roman"/>
          <w:i/>
          <w:iCs/>
          <w:sz w:val="24"/>
          <w:szCs w:val="24"/>
        </w:rPr>
        <w:t xml:space="preserve"> Neurosci</w:t>
      </w:r>
      <w:r>
        <w:rPr>
          <w:rFonts w:ascii="Times New Roman" w:hAnsi="Times New Roman" w:cs="Times New Roman"/>
          <w:i/>
          <w:iCs/>
          <w:sz w:val="24"/>
          <w:szCs w:val="24"/>
        </w:rPr>
        <w:t>ence</w:t>
      </w:r>
      <w:r w:rsidRPr="009E383A">
        <w:rPr>
          <w:rFonts w:ascii="Times New Roman" w:hAnsi="Times New Roman" w:cs="Times New Roman"/>
          <w:i/>
          <w:iCs/>
          <w:sz w:val="24"/>
          <w:szCs w:val="24"/>
        </w:rPr>
        <w:t xml:space="preserve"> 16</w:t>
      </w:r>
      <w:r w:rsidRPr="005C6D6E">
        <w:rPr>
          <w:rFonts w:ascii="Times New Roman" w:hAnsi="Times New Roman" w:cs="Times New Roman"/>
          <w:sz w:val="24"/>
          <w:szCs w:val="24"/>
        </w:rPr>
        <w:t>, 930–936.</w:t>
      </w:r>
      <w:r>
        <w:rPr>
          <w:rFonts w:ascii="Times New Roman" w:hAnsi="Times New Roman" w:cs="Times New Roman"/>
          <w:sz w:val="24"/>
          <w:szCs w:val="24"/>
        </w:rPr>
        <w:t xml:space="preserve"> </w:t>
      </w:r>
      <w:hyperlink r:id="rId46" w:history="1">
        <w:r w:rsidRPr="009F00FC">
          <w:rPr>
            <w:rStyle w:val="Hyperlink"/>
            <w:rFonts w:ascii="Times New Roman" w:hAnsi="Times New Roman" w:cs="Times New Roman"/>
            <w:sz w:val="24"/>
            <w:szCs w:val="24"/>
          </w:rPr>
          <w:t>https://doi.org/10.1046/j.1460-9568.2002.02147.x</w:t>
        </w:r>
      </w:hyperlink>
    </w:p>
    <w:p w14:paraId="7F2CCAB3" w14:textId="03CA776A" w:rsidR="00B4063B" w:rsidRDefault="00B4063B" w:rsidP="00B957DB">
      <w:pPr>
        <w:spacing w:after="0" w:line="480" w:lineRule="auto"/>
        <w:ind w:left="720" w:hanging="720"/>
        <w:rPr>
          <w:rFonts w:ascii="Times New Roman" w:hAnsi="Times New Roman" w:cs="Times New Roman"/>
          <w:sz w:val="24"/>
          <w:szCs w:val="24"/>
        </w:rPr>
      </w:pPr>
      <w:r w:rsidRPr="00B4063B">
        <w:rPr>
          <w:rFonts w:ascii="Times New Roman" w:hAnsi="Times New Roman" w:cs="Times New Roman"/>
          <w:sz w:val="24"/>
          <w:szCs w:val="24"/>
        </w:rPr>
        <w:t xml:space="preserve">Rogowsky, B. A., Calhoun, B. M., &amp; </w:t>
      </w:r>
      <w:proofErr w:type="spellStart"/>
      <w:r w:rsidRPr="00B4063B">
        <w:rPr>
          <w:rFonts w:ascii="Times New Roman" w:hAnsi="Times New Roman" w:cs="Times New Roman"/>
          <w:sz w:val="24"/>
          <w:szCs w:val="24"/>
        </w:rPr>
        <w:t>Tallal</w:t>
      </w:r>
      <w:proofErr w:type="spellEnd"/>
      <w:r w:rsidRPr="00B4063B">
        <w:rPr>
          <w:rFonts w:ascii="Times New Roman" w:hAnsi="Times New Roman" w:cs="Times New Roman"/>
          <w:sz w:val="24"/>
          <w:szCs w:val="24"/>
        </w:rPr>
        <w:t xml:space="preserve">, P. (2016). Does modality matter? The effects of reading, listening, and dual modality on comprehension. </w:t>
      </w:r>
      <w:r w:rsidRPr="00D83C6F">
        <w:rPr>
          <w:rFonts w:ascii="Times New Roman" w:hAnsi="Times New Roman" w:cs="Times New Roman"/>
          <w:i/>
          <w:iCs/>
          <w:sz w:val="24"/>
          <w:szCs w:val="24"/>
        </w:rPr>
        <w:t>Sage Open, 6</w:t>
      </w:r>
      <w:r w:rsidRPr="00B4063B">
        <w:rPr>
          <w:rFonts w:ascii="Times New Roman" w:hAnsi="Times New Roman" w:cs="Times New Roman"/>
          <w:sz w:val="24"/>
          <w:szCs w:val="24"/>
        </w:rPr>
        <w:t>(3)</w:t>
      </w:r>
      <w:r w:rsidR="00495CFF">
        <w:rPr>
          <w:rFonts w:ascii="Times New Roman" w:hAnsi="Times New Roman" w:cs="Times New Roman"/>
          <w:sz w:val="24"/>
          <w:szCs w:val="24"/>
        </w:rPr>
        <w:t xml:space="preserve">. </w:t>
      </w:r>
      <w:hyperlink r:id="rId47" w:history="1">
        <w:r w:rsidR="00495CFF" w:rsidRPr="00432207">
          <w:rPr>
            <w:rStyle w:val="Hyperlink"/>
            <w:rFonts w:ascii="Times New Roman" w:hAnsi="Times New Roman" w:cs="Times New Roman"/>
            <w:sz w:val="24"/>
            <w:szCs w:val="24"/>
          </w:rPr>
          <w:t>https://doi.org/10.1177/2158244016669550</w:t>
        </w:r>
      </w:hyperlink>
      <w:r w:rsidR="00495CFF">
        <w:rPr>
          <w:rFonts w:ascii="Times New Roman" w:hAnsi="Times New Roman" w:cs="Times New Roman"/>
          <w:sz w:val="24"/>
          <w:szCs w:val="24"/>
        </w:rPr>
        <w:t xml:space="preserve"> </w:t>
      </w:r>
    </w:p>
    <w:p w14:paraId="11AF6EDF" w14:textId="641E72F3" w:rsidR="00E30FCD" w:rsidRPr="005C6D6E" w:rsidRDefault="00E30FCD" w:rsidP="00B957DB">
      <w:pPr>
        <w:spacing w:after="0" w:line="480" w:lineRule="auto"/>
        <w:ind w:left="720" w:hanging="720"/>
        <w:rPr>
          <w:rFonts w:ascii="Times New Roman" w:hAnsi="Times New Roman" w:cs="Times New Roman"/>
          <w:sz w:val="24"/>
          <w:szCs w:val="24"/>
        </w:rPr>
      </w:pPr>
      <w:r w:rsidRPr="005C6D6E">
        <w:rPr>
          <w:rFonts w:ascii="Times New Roman" w:hAnsi="Times New Roman" w:cs="Times New Roman"/>
          <w:sz w:val="24"/>
          <w:szCs w:val="24"/>
        </w:rPr>
        <w:t xml:space="preserve">Rolls, E. T., Treves, A. and </w:t>
      </w:r>
      <w:proofErr w:type="spellStart"/>
      <w:r w:rsidRPr="005C6D6E">
        <w:rPr>
          <w:rFonts w:ascii="Times New Roman" w:hAnsi="Times New Roman" w:cs="Times New Roman"/>
          <w:sz w:val="24"/>
          <w:szCs w:val="24"/>
        </w:rPr>
        <w:t>Tovee</w:t>
      </w:r>
      <w:proofErr w:type="spellEnd"/>
      <w:r w:rsidRPr="005C6D6E">
        <w:rPr>
          <w:rFonts w:ascii="Times New Roman" w:hAnsi="Times New Roman" w:cs="Times New Roman"/>
          <w:sz w:val="24"/>
          <w:szCs w:val="24"/>
        </w:rPr>
        <w:t>, M. J. (1997). The representational capacity of the distributed</w:t>
      </w:r>
      <w:r>
        <w:rPr>
          <w:rFonts w:ascii="Times New Roman" w:hAnsi="Times New Roman" w:cs="Times New Roman"/>
          <w:sz w:val="24"/>
          <w:szCs w:val="24"/>
        </w:rPr>
        <w:t xml:space="preserve"> </w:t>
      </w:r>
      <w:r w:rsidRPr="005C6D6E">
        <w:rPr>
          <w:rFonts w:ascii="Times New Roman" w:hAnsi="Times New Roman" w:cs="Times New Roman"/>
          <w:sz w:val="24"/>
          <w:szCs w:val="24"/>
        </w:rPr>
        <w:t>encoding of information provided by populations of neurons in primate temporal visual</w:t>
      </w:r>
      <w:r>
        <w:rPr>
          <w:rFonts w:ascii="Times New Roman" w:hAnsi="Times New Roman" w:cs="Times New Roman"/>
          <w:sz w:val="24"/>
          <w:szCs w:val="24"/>
        </w:rPr>
        <w:t xml:space="preserve"> </w:t>
      </w:r>
      <w:r w:rsidRPr="005C6D6E">
        <w:rPr>
          <w:rFonts w:ascii="Times New Roman" w:hAnsi="Times New Roman" w:cs="Times New Roman"/>
          <w:sz w:val="24"/>
          <w:szCs w:val="24"/>
        </w:rPr>
        <w:t>cortex</w:t>
      </w:r>
      <w:r>
        <w:rPr>
          <w:rFonts w:ascii="Times New Roman" w:hAnsi="Times New Roman" w:cs="Times New Roman"/>
          <w:sz w:val="24"/>
          <w:szCs w:val="24"/>
        </w:rPr>
        <w:t xml:space="preserve">. </w:t>
      </w:r>
      <w:r w:rsidRPr="009E383A">
        <w:rPr>
          <w:rFonts w:ascii="Times New Roman" w:hAnsi="Times New Roman" w:cs="Times New Roman"/>
          <w:i/>
          <w:iCs/>
          <w:sz w:val="24"/>
          <w:szCs w:val="24"/>
        </w:rPr>
        <w:t>Exp</w:t>
      </w:r>
      <w:r>
        <w:rPr>
          <w:rFonts w:ascii="Times New Roman" w:hAnsi="Times New Roman" w:cs="Times New Roman"/>
          <w:i/>
          <w:iCs/>
          <w:sz w:val="24"/>
          <w:szCs w:val="24"/>
        </w:rPr>
        <w:t>erimental</w:t>
      </w:r>
      <w:r w:rsidRPr="009E383A">
        <w:rPr>
          <w:rFonts w:ascii="Times New Roman" w:hAnsi="Times New Roman" w:cs="Times New Roman"/>
          <w:i/>
          <w:iCs/>
          <w:sz w:val="24"/>
          <w:szCs w:val="24"/>
        </w:rPr>
        <w:t xml:space="preserve"> Brain Res</w:t>
      </w:r>
      <w:r>
        <w:rPr>
          <w:rFonts w:ascii="Times New Roman" w:hAnsi="Times New Roman" w:cs="Times New Roman"/>
          <w:i/>
          <w:iCs/>
          <w:sz w:val="24"/>
          <w:szCs w:val="24"/>
        </w:rPr>
        <w:t>earch,</w:t>
      </w:r>
      <w:r w:rsidRPr="009E383A">
        <w:rPr>
          <w:rFonts w:ascii="Times New Roman" w:hAnsi="Times New Roman" w:cs="Times New Roman"/>
          <w:i/>
          <w:iCs/>
          <w:sz w:val="24"/>
          <w:szCs w:val="24"/>
        </w:rPr>
        <w:t xml:space="preserve"> 114</w:t>
      </w:r>
      <w:r w:rsidRPr="005C6D6E">
        <w:rPr>
          <w:rFonts w:ascii="Times New Roman" w:hAnsi="Times New Roman" w:cs="Times New Roman"/>
          <w:sz w:val="24"/>
          <w:szCs w:val="24"/>
        </w:rPr>
        <w:t>, 149–162.</w:t>
      </w:r>
      <w:r>
        <w:rPr>
          <w:rFonts w:ascii="Times New Roman" w:hAnsi="Times New Roman" w:cs="Times New Roman"/>
          <w:sz w:val="24"/>
          <w:szCs w:val="24"/>
        </w:rPr>
        <w:t xml:space="preserve"> </w:t>
      </w:r>
      <w:hyperlink r:id="rId48" w:history="1">
        <w:r w:rsidRPr="009F00FC">
          <w:rPr>
            <w:rStyle w:val="Hyperlink"/>
            <w:rFonts w:ascii="Times New Roman" w:hAnsi="Times New Roman" w:cs="Times New Roman"/>
            <w:sz w:val="24"/>
            <w:szCs w:val="24"/>
          </w:rPr>
          <w:t>https://doi.org/10.1007/PL00005615</w:t>
        </w:r>
      </w:hyperlink>
      <w:r>
        <w:rPr>
          <w:rFonts w:ascii="Times New Roman" w:hAnsi="Times New Roman" w:cs="Times New Roman"/>
          <w:sz w:val="24"/>
          <w:szCs w:val="24"/>
        </w:rPr>
        <w:t xml:space="preserve"> </w:t>
      </w:r>
    </w:p>
    <w:p w14:paraId="123D17DD" w14:textId="77777777" w:rsidR="00E30FCD" w:rsidRPr="005C6D6E" w:rsidRDefault="00E30FCD" w:rsidP="00B957DB">
      <w:pPr>
        <w:spacing w:after="0" w:line="480" w:lineRule="auto"/>
        <w:ind w:left="720" w:hanging="720"/>
        <w:rPr>
          <w:rFonts w:ascii="Times New Roman" w:hAnsi="Times New Roman" w:cs="Times New Roman"/>
          <w:sz w:val="24"/>
          <w:szCs w:val="24"/>
        </w:rPr>
      </w:pPr>
      <w:r w:rsidRPr="005C6D6E">
        <w:rPr>
          <w:rFonts w:ascii="Times New Roman" w:hAnsi="Times New Roman" w:cs="Times New Roman"/>
          <w:sz w:val="24"/>
          <w:szCs w:val="24"/>
        </w:rPr>
        <w:t>Seitz</w:t>
      </w:r>
      <w:r>
        <w:rPr>
          <w:rFonts w:ascii="Times New Roman" w:hAnsi="Times New Roman" w:cs="Times New Roman"/>
          <w:sz w:val="24"/>
          <w:szCs w:val="24"/>
        </w:rPr>
        <w:t>,</w:t>
      </w:r>
      <w:r w:rsidRPr="005C6D6E">
        <w:rPr>
          <w:rFonts w:ascii="Times New Roman" w:hAnsi="Times New Roman" w:cs="Times New Roman"/>
          <w:sz w:val="24"/>
          <w:szCs w:val="24"/>
        </w:rPr>
        <w:t xml:space="preserve"> A</w:t>
      </w:r>
      <w:r>
        <w:rPr>
          <w:rFonts w:ascii="Times New Roman" w:hAnsi="Times New Roman" w:cs="Times New Roman"/>
          <w:sz w:val="24"/>
          <w:szCs w:val="24"/>
        </w:rPr>
        <w:t>.</w:t>
      </w:r>
      <w:r w:rsidRPr="005C6D6E">
        <w:rPr>
          <w:rFonts w:ascii="Times New Roman" w:hAnsi="Times New Roman" w:cs="Times New Roman"/>
          <w:sz w:val="24"/>
          <w:szCs w:val="24"/>
        </w:rPr>
        <w:t>, Dinse</w:t>
      </w:r>
      <w:r>
        <w:rPr>
          <w:rFonts w:ascii="Times New Roman" w:hAnsi="Times New Roman" w:cs="Times New Roman"/>
          <w:sz w:val="24"/>
          <w:szCs w:val="24"/>
        </w:rPr>
        <w:t>,</w:t>
      </w:r>
      <w:r w:rsidRPr="005C6D6E">
        <w:rPr>
          <w:rFonts w:ascii="Times New Roman" w:hAnsi="Times New Roman" w:cs="Times New Roman"/>
          <w:sz w:val="24"/>
          <w:szCs w:val="24"/>
        </w:rPr>
        <w:t xml:space="preserve"> H</w:t>
      </w:r>
      <w:r>
        <w:rPr>
          <w:rFonts w:ascii="Times New Roman" w:hAnsi="Times New Roman" w:cs="Times New Roman"/>
          <w:sz w:val="24"/>
          <w:szCs w:val="24"/>
        </w:rPr>
        <w:t>.</w:t>
      </w:r>
      <w:r w:rsidRPr="005C6D6E">
        <w:rPr>
          <w:rFonts w:ascii="Times New Roman" w:hAnsi="Times New Roman" w:cs="Times New Roman"/>
          <w:sz w:val="24"/>
          <w:szCs w:val="24"/>
        </w:rPr>
        <w:t xml:space="preserve"> (2007) A </w:t>
      </w:r>
      <w:r>
        <w:rPr>
          <w:rFonts w:ascii="Times New Roman" w:hAnsi="Times New Roman" w:cs="Times New Roman"/>
          <w:sz w:val="24"/>
          <w:szCs w:val="24"/>
        </w:rPr>
        <w:t>c</w:t>
      </w:r>
      <w:r w:rsidRPr="005C6D6E">
        <w:rPr>
          <w:rFonts w:ascii="Times New Roman" w:hAnsi="Times New Roman" w:cs="Times New Roman"/>
          <w:sz w:val="24"/>
          <w:szCs w:val="24"/>
        </w:rPr>
        <w:t xml:space="preserve">ommon </w:t>
      </w:r>
      <w:r>
        <w:rPr>
          <w:rFonts w:ascii="Times New Roman" w:hAnsi="Times New Roman" w:cs="Times New Roman"/>
          <w:sz w:val="24"/>
          <w:szCs w:val="24"/>
        </w:rPr>
        <w:t>fr</w:t>
      </w:r>
      <w:r w:rsidRPr="005C6D6E">
        <w:rPr>
          <w:rFonts w:ascii="Times New Roman" w:hAnsi="Times New Roman" w:cs="Times New Roman"/>
          <w:sz w:val="24"/>
          <w:szCs w:val="24"/>
        </w:rPr>
        <w:t xml:space="preserve">amework for </w:t>
      </w:r>
      <w:r>
        <w:rPr>
          <w:rFonts w:ascii="Times New Roman" w:hAnsi="Times New Roman" w:cs="Times New Roman"/>
          <w:sz w:val="24"/>
          <w:szCs w:val="24"/>
        </w:rPr>
        <w:t>p</w:t>
      </w:r>
      <w:r w:rsidRPr="005C6D6E">
        <w:rPr>
          <w:rFonts w:ascii="Times New Roman" w:hAnsi="Times New Roman" w:cs="Times New Roman"/>
          <w:sz w:val="24"/>
          <w:szCs w:val="24"/>
        </w:rPr>
        <w:t xml:space="preserve">erceptual </w:t>
      </w:r>
      <w:r>
        <w:rPr>
          <w:rFonts w:ascii="Times New Roman" w:hAnsi="Times New Roman" w:cs="Times New Roman"/>
          <w:sz w:val="24"/>
          <w:szCs w:val="24"/>
        </w:rPr>
        <w:t>l</w:t>
      </w:r>
      <w:r w:rsidRPr="005C6D6E">
        <w:rPr>
          <w:rFonts w:ascii="Times New Roman" w:hAnsi="Times New Roman" w:cs="Times New Roman"/>
          <w:sz w:val="24"/>
          <w:szCs w:val="24"/>
        </w:rPr>
        <w:t>earning.</w:t>
      </w:r>
      <w:r>
        <w:rPr>
          <w:rFonts w:ascii="Times New Roman" w:hAnsi="Times New Roman" w:cs="Times New Roman"/>
          <w:sz w:val="24"/>
          <w:szCs w:val="24"/>
        </w:rPr>
        <w:t xml:space="preserve"> </w:t>
      </w:r>
      <w:r w:rsidRPr="009E383A">
        <w:rPr>
          <w:rFonts w:ascii="Times New Roman" w:hAnsi="Times New Roman" w:cs="Times New Roman"/>
          <w:i/>
          <w:iCs/>
          <w:sz w:val="24"/>
          <w:szCs w:val="24"/>
        </w:rPr>
        <w:t>Current Opinion of Neurobiology 17</w:t>
      </w:r>
      <w:r w:rsidRPr="005C6D6E">
        <w:rPr>
          <w:rFonts w:ascii="Times New Roman" w:hAnsi="Times New Roman" w:cs="Times New Roman"/>
          <w:sz w:val="24"/>
          <w:szCs w:val="24"/>
        </w:rPr>
        <w:t>(2)</w:t>
      </w:r>
      <w:r>
        <w:rPr>
          <w:rFonts w:ascii="Times New Roman" w:hAnsi="Times New Roman" w:cs="Times New Roman"/>
          <w:sz w:val="24"/>
          <w:szCs w:val="24"/>
        </w:rPr>
        <w:t xml:space="preserve">, </w:t>
      </w:r>
      <w:r w:rsidRPr="005C6D6E">
        <w:rPr>
          <w:rFonts w:ascii="Times New Roman" w:hAnsi="Times New Roman" w:cs="Times New Roman"/>
          <w:sz w:val="24"/>
          <w:szCs w:val="24"/>
        </w:rPr>
        <w:t>148–153.</w:t>
      </w:r>
      <w:r>
        <w:rPr>
          <w:rFonts w:ascii="Times New Roman" w:hAnsi="Times New Roman" w:cs="Times New Roman"/>
          <w:sz w:val="24"/>
          <w:szCs w:val="24"/>
        </w:rPr>
        <w:t xml:space="preserve"> </w:t>
      </w:r>
      <w:hyperlink r:id="rId49" w:history="1">
        <w:r w:rsidRPr="009F00FC">
          <w:rPr>
            <w:rStyle w:val="Hyperlink"/>
            <w:rFonts w:ascii="Times New Roman" w:hAnsi="Times New Roman" w:cs="Times New Roman"/>
            <w:sz w:val="24"/>
            <w:szCs w:val="24"/>
          </w:rPr>
          <w:t>https://doi.org/10.1016/j.conb.2007.02.004</w:t>
        </w:r>
      </w:hyperlink>
      <w:r>
        <w:rPr>
          <w:rFonts w:ascii="Times New Roman" w:hAnsi="Times New Roman" w:cs="Times New Roman"/>
          <w:sz w:val="24"/>
          <w:szCs w:val="24"/>
        </w:rPr>
        <w:t xml:space="preserve"> </w:t>
      </w:r>
    </w:p>
    <w:p w14:paraId="4CC92B43" w14:textId="77777777" w:rsidR="00E30FCD" w:rsidRPr="005C6D6E" w:rsidRDefault="00E30FCD" w:rsidP="00B957DB">
      <w:pPr>
        <w:spacing w:after="0" w:line="480" w:lineRule="auto"/>
        <w:ind w:left="720" w:hanging="720"/>
        <w:rPr>
          <w:rFonts w:ascii="Times New Roman" w:hAnsi="Times New Roman" w:cs="Times New Roman"/>
          <w:sz w:val="24"/>
          <w:szCs w:val="24"/>
        </w:rPr>
      </w:pPr>
      <w:r w:rsidRPr="005C6D6E">
        <w:rPr>
          <w:rFonts w:ascii="Times New Roman" w:hAnsi="Times New Roman" w:cs="Times New Roman"/>
          <w:sz w:val="24"/>
          <w:szCs w:val="24"/>
        </w:rPr>
        <w:t>Seitz, A.R.</w:t>
      </w:r>
      <w:r>
        <w:rPr>
          <w:rFonts w:ascii="Times New Roman" w:hAnsi="Times New Roman" w:cs="Times New Roman"/>
          <w:sz w:val="24"/>
          <w:szCs w:val="24"/>
        </w:rPr>
        <w:t>,</w:t>
      </w:r>
      <w:r w:rsidRPr="005C6D6E">
        <w:rPr>
          <w:rFonts w:ascii="Times New Roman" w:hAnsi="Times New Roman" w:cs="Times New Roman"/>
          <w:sz w:val="24"/>
          <w:szCs w:val="24"/>
        </w:rPr>
        <w:t xml:space="preserve"> </w:t>
      </w:r>
      <w:r>
        <w:rPr>
          <w:rFonts w:ascii="Times New Roman" w:hAnsi="Times New Roman" w:cs="Times New Roman"/>
          <w:sz w:val="24"/>
          <w:szCs w:val="24"/>
        </w:rPr>
        <w:t>Kim, R., &amp; Shams, L.</w:t>
      </w:r>
      <w:r w:rsidRPr="005C6D6E">
        <w:rPr>
          <w:rFonts w:ascii="Times New Roman" w:hAnsi="Times New Roman" w:cs="Times New Roman"/>
          <w:sz w:val="24"/>
          <w:szCs w:val="24"/>
        </w:rPr>
        <w:t xml:space="preserve"> (2006) Sound facilitates visual learning. </w:t>
      </w:r>
      <w:r w:rsidRPr="009E383A">
        <w:rPr>
          <w:rFonts w:ascii="Times New Roman" w:hAnsi="Times New Roman" w:cs="Times New Roman"/>
          <w:i/>
          <w:iCs/>
          <w:sz w:val="24"/>
          <w:szCs w:val="24"/>
        </w:rPr>
        <w:t>Curr</w:t>
      </w:r>
      <w:r>
        <w:rPr>
          <w:rFonts w:ascii="Times New Roman" w:hAnsi="Times New Roman" w:cs="Times New Roman"/>
          <w:i/>
          <w:iCs/>
          <w:sz w:val="24"/>
          <w:szCs w:val="24"/>
        </w:rPr>
        <w:t xml:space="preserve">ent </w:t>
      </w:r>
      <w:r w:rsidRPr="009E383A">
        <w:rPr>
          <w:rFonts w:ascii="Times New Roman" w:hAnsi="Times New Roman" w:cs="Times New Roman"/>
          <w:i/>
          <w:iCs/>
          <w:sz w:val="24"/>
          <w:szCs w:val="24"/>
        </w:rPr>
        <w:t>Biol</w:t>
      </w:r>
      <w:r>
        <w:rPr>
          <w:rFonts w:ascii="Times New Roman" w:hAnsi="Times New Roman" w:cs="Times New Roman"/>
          <w:i/>
          <w:iCs/>
          <w:sz w:val="24"/>
          <w:szCs w:val="24"/>
        </w:rPr>
        <w:t>ogy,</w:t>
      </w:r>
      <w:r w:rsidRPr="009E383A">
        <w:rPr>
          <w:rFonts w:ascii="Times New Roman" w:hAnsi="Times New Roman" w:cs="Times New Roman"/>
          <w:i/>
          <w:iCs/>
          <w:sz w:val="24"/>
          <w:szCs w:val="24"/>
        </w:rPr>
        <w:t xml:space="preserve"> 16</w:t>
      </w:r>
      <w:r w:rsidRPr="005C6D6E">
        <w:rPr>
          <w:rFonts w:ascii="Times New Roman" w:hAnsi="Times New Roman" w:cs="Times New Roman"/>
          <w:sz w:val="24"/>
          <w:szCs w:val="24"/>
        </w:rPr>
        <w:t>,</w:t>
      </w:r>
      <w:r>
        <w:rPr>
          <w:rFonts w:ascii="Times New Roman" w:hAnsi="Times New Roman" w:cs="Times New Roman"/>
          <w:sz w:val="24"/>
          <w:szCs w:val="24"/>
        </w:rPr>
        <w:t xml:space="preserve"> </w:t>
      </w:r>
      <w:r w:rsidRPr="005C6D6E">
        <w:rPr>
          <w:rFonts w:ascii="Times New Roman" w:hAnsi="Times New Roman" w:cs="Times New Roman"/>
          <w:sz w:val="24"/>
          <w:szCs w:val="24"/>
        </w:rPr>
        <w:t>1422–1427</w:t>
      </w:r>
      <w:r>
        <w:rPr>
          <w:rFonts w:ascii="Times New Roman" w:hAnsi="Times New Roman" w:cs="Times New Roman"/>
          <w:sz w:val="24"/>
          <w:szCs w:val="24"/>
        </w:rPr>
        <w:t xml:space="preserve">. </w:t>
      </w:r>
      <w:hyperlink r:id="rId50" w:history="1">
        <w:r w:rsidRPr="009F00FC">
          <w:rPr>
            <w:rStyle w:val="Hyperlink"/>
            <w:rFonts w:ascii="Times New Roman" w:hAnsi="Times New Roman" w:cs="Times New Roman"/>
            <w:sz w:val="24"/>
            <w:szCs w:val="24"/>
          </w:rPr>
          <w:t>https://doi.org/10.1016/j.cub.2006.05.048</w:t>
        </w:r>
      </w:hyperlink>
      <w:r>
        <w:rPr>
          <w:rFonts w:ascii="Times New Roman" w:hAnsi="Times New Roman" w:cs="Times New Roman"/>
          <w:sz w:val="24"/>
          <w:szCs w:val="24"/>
        </w:rPr>
        <w:t xml:space="preserve"> </w:t>
      </w:r>
    </w:p>
    <w:p w14:paraId="5C8D8919" w14:textId="77777777" w:rsidR="00E30FCD" w:rsidRPr="00875F0E" w:rsidRDefault="00E30FCD" w:rsidP="00B957DB">
      <w:pPr>
        <w:spacing w:after="0" w:line="480" w:lineRule="auto"/>
        <w:ind w:left="720" w:hanging="720"/>
        <w:rPr>
          <w:rFonts w:ascii="Times New Roman" w:hAnsi="Times New Roman" w:cs="Times New Roman"/>
          <w:sz w:val="24"/>
          <w:szCs w:val="24"/>
          <w:lang w:val="pl-PL"/>
        </w:rPr>
      </w:pPr>
      <w:r w:rsidRPr="005C6D6E">
        <w:rPr>
          <w:rFonts w:ascii="Times New Roman" w:hAnsi="Times New Roman" w:cs="Times New Roman"/>
          <w:sz w:val="24"/>
          <w:szCs w:val="24"/>
        </w:rPr>
        <w:t xml:space="preserve">Shams, L., &amp; Seitz, A. R. (2008). Benefits of multisensory learning. </w:t>
      </w:r>
      <w:r w:rsidRPr="009E383A">
        <w:rPr>
          <w:rFonts w:ascii="Times New Roman" w:hAnsi="Times New Roman" w:cs="Times New Roman"/>
          <w:i/>
          <w:iCs/>
          <w:sz w:val="24"/>
          <w:szCs w:val="24"/>
        </w:rPr>
        <w:t xml:space="preserve">Trends in </w:t>
      </w:r>
      <w:r>
        <w:rPr>
          <w:rFonts w:ascii="Times New Roman" w:hAnsi="Times New Roman" w:cs="Times New Roman"/>
          <w:i/>
          <w:iCs/>
          <w:sz w:val="24"/>
          <w:szCs w:val="24"/>
        </w:rPr>
        <w:t>C</w:t>
      </w:r>
      <w:r w:rsidRPr="009E383A">
        <w:rPr>
          <w:rFonts w:ascii="Times New Roman" w:hAnsi="Times New Roman" w:cs="Times New Roman"/>
          <w:i/>
          <w:iCs/>
          <w:sz w:val="24"/>
          <w:szCs w:val="24"/>
        </w:rPr>
        <w:t xml:space="preserve">ognitive </w:t>
      </w:r>
      <w:r>
        <w:rPr>
          <w:rFonts w:ascii="Times New Roman" w:hAnsi="Times New Roman" w:cs="Times New Roman"/>
          <w:i/>
          <w:iCs/>
          <w:sz w:val="24"/>
          <w:szCs w:val="24"/>
        </w:rPr>
        <w:t>S</w:t>
      </w:r>
      <w:r w:rsidRPr="009E383A">
        <w:rPr>
          <w:rFonts w:ascii="Times New Roman" w:hAnsi="Times New Roman" w:cs="Times New Roman"/>
          <w:i/>
          <w:iCs/>
          <w:sz w:val="24"/>
          <w:szCs w:val="24"/>
        </w:rPr>
        <w:t>ciences, 12</w:t>
      </w:r>
      <w:r w:rsidRPr="009E383A">
        <w:rPr>
          <w:rFonts w:ascii="Times New Roman" w:hAnsi="Times New Roman" w:cs="Times New Roman"/>
          <w:sz w:val="24"/>
          <w:szCs w:val="24"/>
        </w:rPr>
        <w:t>(</w:t>
      </w:r>
      <w:r w:rsidRPr="005C6D6E">
        <w:rPr>
          <w:rFonts w:ascii="Times New Roman" w:hAnsi="Times New Roman" w:cs="Times New Roman"/>
          <w:sz w:val="24"/>
          <w:szCs w:val="24"/>
        </w:rPr>
        <w:t>11), 411–417.</w:t>
      </w:r>
      <w:r>
        <w:rPr>
          <w:rFonts w:ascii="Times New Roman" w:hAnsi="Times New Roman" w:cs="Times New Roman"/>
          <w:sz w:val="24"/>
          <w:szCs w:val="24"/>
        </w:rPr>
        <w:t xml:space="preserve"> </w:t>
      </w:r>
      <w:hyperlink r:id="rId51" w:history="1">
        <w:r w:rsidRPr="00875F0E">
          <w:rPr>
            <w:rStyle w:val="Hyperlink"/>
            <w:rFonts w:ascii="Times New Roman" w:hAnsi="Times New Roman" w:cs="Times New Roman"/>
            <w:sz w:val="24"/>
            <w:szCs w:val="24"/>
            <w:lang w:val="pl-PL"/>
          </w:rPr>
          <w:t>https://doi.org/10.1016/j.tics.2008.07.006</w:t>
        </w:r>
      </w:hyperlink>
      <w:r w:rsidRPr="00875F0E">
        <w:rPr>
          <w:rFonts w:ascii="Times New Roman" w:hAnsi="Times New Roman" w:cs="Times New Roman"/>
          <w:sz w:val="24"/>
          <w:szCs w:val="24"/>
          <w:lang w:val="pl-PL"/>
        </w:rPr>
        <w:t xml:space="preserve"> </w:t>
      </w:r>
    </w:p>
    <w:p w14:paraId="3CD1632B" w14:textId="1C8C5A98" w:rsidR="00E30FCD" w:rsidRPr="005C6D6E" w:rsidRDefault="00E30FCD" w:rsidP="00B957DB">
      <w:pPr>
        <w:spacing w:after="0" w:line="480" w:lineRule="auto"/>
        <w:ind w:left="720" w:hanging="720"/>
        <w:rPr>
          <w:rFonts w:ascii="Times New Roman" w:hAnsi="Times New Roman" w:cs="Times New Roman"/>
          <w:sz w:val="24"/>
          <w:szCs w:val="24"/>
        </w:rPr>
      </w:pPr>
      <w:r w:rsidRPr="00875F0E">
        <w:rPr>
          <w:rFonts w:ascii="Times New Roman" w:hAnsi="Times New Roman" w:cs="Times New Roman"/>
          <w:sz w:val="24"/>
          <w:szCs w:val="24"/>
          <w:lang w:val="pl-PL"/>
        </w:rPr>
        <w:t xml:space="preserve">Shams, L., Wozny, D. R., Kim, R. &amp; Seitz, A. (2011). </w:t>
      </w:r>
      <w:r w:rsidRPr="005C6D6E">
        <w:rPr>
          <w:rFonts w:ascii="Times New Roman" w:hAnsi="Times New Roman" w:cs="Times New Roman"/>
          <w:sz w:val="24"/>
          <w:szCs w:val="24"/>
        </w:rPr>
        <w:t>Influences of multisensory experience</w:t>
      </w:r>
      <w:r>
        <w:rPr>
          <w:rFonts w:ascii="Times New Roman" w:hAnsi="Times New Roman" w:cs="Times New Roman"/>
          <w:sz w:val="24"/>
          <w:szCs w:val="24"/>
        </w:rPr>
        <w:t xml:space="preserve"> </w:t>
      </w:r>
      <w:r w:rsidRPr="005C6D6E">
        <w:rPr>
          <w:rFonts w:ascii="Times New Roman" w:hAnsi="Times New Roman" w:cs="Times New Roman"/>
          <w:sz w:val="24"/>
          <w:szCs w:val="24"/>
        </w:rPr>
        <w:t>on subsequent unisensory processing</w:t>
      </w:r>
      <w:r w:rsidR="00D83C6F">
        <w:rPr>
          <w:rFonts w:ascii="Times New Roman" w:hAnsi="Times New Roman" w:cs="Times New Roman"/>
          <w:sz w:val="24"/>
          <w:szCs w:val="24"/>
        </w:rPr>
        <w:t>.</w:t>
      </w:r>
      <w:r w:rsidRPr="005C6D6E">
        <w:rPr>
          <w:rFonts w:ascii="Times New Roman" w:hAnsi="Times New Roman" w:cs="Times New Roman"/>
          <w:sz w:val="24"/>
          <w:szCs w:val="24"/>
        </w:rPr>
        <w:t xml:space="preserve"> </w:t>
      </w:r>
      <w:r w:rsidRPr="009E383A">
        <w:rPr>
          <w:rFonts w:ascii="Times New Roman" w:hAnsi="Times New Roman" w:cs="Times New Roman"/>
          <w:i/>
          <w:iCs/>
          <w:sz w:val="24"/>
          <w:szCs w:val="24"/>
        </w:rPr>
        <w:t>Front</w:t>
      </w:r>
      <w:r>
        <w:rPr>
          <w:rFonts w:ascii="Times New Roman" w:hAnsi="Times New Roman" w:cs="Times New Roman"/>
          <w:i/>
          <w:iCs/>
          <w:sz w:val="24"/>
          <w:szCs w:val="24"/>
        </w:rPr>
        <w:t>iers in</w:t>
      </w:r>
      <w:r w:rsidRPr="009E383A">
        <w:rPr>
          <w:rFonts w:ascii="Times New Roman" w:hAnsi="Times New Roman" w:cs="Times New Roman"/>
          <w:i/>
          <w:iCs/>
          <w:sz w:val="24"/>
          <w:szCs w:val="24"/>
        </w:rPr>
        <w:t xml:space="preserve"> Psycho</w:t>
      </w:r>
      <w:r>
        <w:rPr>
          <w:rFonts w:ascii="Times New Roman" w:hAnsi="Times New Roman" w:cs="Times New Roman"/>
          <w:i/>
          <w:iCs/>
          <w:sz w:val="24"/>
          <w:szCs w:val="24"/>
        </w:rPr>
        <w:t>logy,</w:t>
      </w:r>
      <w:r w:rsidRPr="009E383A">
        <w:rPr>
          <w:rFonts w:ascii="Times New Roman" w:hAnsi="Times New Roman" w:cs="Times New Roman"/>
          <w:i/>
          <w:iCs/>
          <w:sz w:val="24"/>
          <w:szCs w:val="24"/>
        </w:rPr>
        <w:t xml:space="preserve"> 2</w:t>
      </w:r>
      <w:r w:rsidRPr="005C6D6E">
        <w:rPr>
          <w:rFonts w:ascii="Times New Roman" w:hAnsi="Times New Roman" w:cs="Times New Roman"/>
          <w:sz w:val="24"/>
          <w:szCs w:val="24"/>
        </w:rPr>
        <w:t>, 264.</w:t>
      </w:r>
      <w:r>
        <w:rPr>
          <w:rFonts w:ascii="Times New Roman" w:hAnsi="Times New Roman" w:cs="Times New Roman"/>
          <w:sz w:val="24"/>
          <w:szCs w:val="24"/>
        </w:rPr>
        <w:t xml:space="preserve"> </w:t>
      </w:r>
      <w:hyperlink r:id="rId52" w:history="1">
        <w:r w:rsidRPr="009F00FC">
          <w:rPr>
            <w:rStyle w:val="Hyperlink"/>
            <w:rFonts w:ascii="Times New Roman" w:hAnsi="Times New Roman" w:cs="Times New Roman"/>
            <w:sz w:val="24"/>
            <w:szCs w:val="24"/>
          </w:rPr>
          <w:t>https://doi.org/10.3389/fpsyg.2011.00264</w:t>
        </w:r>
      </w:hyperlink>
      <w:r>
        <w:rPr>
          <w:rFonts w:ascii="Times New Roman" w:hAnsi="Times New Roman" w:cs="Times New Roman"/>
          <w:sz w:val="24"/>
          <w:szCs w:val="24"/>
        </w:rPr>
        <w:t xml:space="preserve"> </w:t>
      </w:r>
    </w:p>
    <w:p w14:paraId="47D62F5A" w14:textId="77777777" w:rsidR="00E30FCD" w:rsidRPr="00875F0E" w:rsidRDefault="00E30FCD" w:rsidP="00B957DB">
      <w:pPr>
        <w:spacing w:after="0" w:line="480" w:lineRule="auto"/>
        <w:ind w:left="720" w:hanging="720"/>
        <w:rPr>
          <w:rFonts w:ascii="Times New Roman" w:hAnsi="Times New Roman" w:cs="Times New Roman"/>
          <w:sz w:val="24"/>
          <w:szCs w:val="24"/>
          <w:lang w:val="fr-FR"/>
        </w:rPr>
      </w:pPr>
      <w:r w:rsidRPr="005C6D6E">
        <w:rPr>
          <w:rFonts w:ascii="Times New Roman" w:hAnsi="Times New Roman" w:cs="Times New Roman"/>
          <w:sz w:val="24"/>
          <w:szCs w:val="24"/>
        </w:rPr>
        <w:t>Sheffert, S. M.</w:t>
      </w:r>
      <w:r>
        <w:rPr>
          <w:rFonts w:ascii="Times New Roman" w:hAnsi="Times New Roman" w:cs="Times New Roman"/>
          <w:sz w:val="24"/>
          <w:szCs w:val="24"/>
        </w:rPr>
        <w:t xml:space="preserve">, &amp; </w:t>
      </w:r>
      <w:r w:rsidRPr="005C6D6E">
        <w:rPr>
          <w:rFonts w:ascii="Times New Roman" w:hAnsi="Times New Roman" w:cs="Times New Roman"/>
          <w:sz w:val="24"/>
          <w:szCs w:val="24"/>
        </w:rPr>
        <w:t>Olson, E. (2004). Audiovisual speech facilitates voice learning.</w:t>
      </w:r>
      <w:r>
        <w:rPr>
          <w:rFonts w:ascii="Times New Roman" w:hAnsi="Times New Roman" w:cs="Times New Roman"/>
          <w:sz w:val="24"/>
          <w:szCs w:val="24"/>
        </w:rPr>
        <w:t xml:space="preserve"> </w:t>
      </w:r>
      <w:r w:rsidRPr="00875F0E">
        <w:rPr>
          <w:rFonts w:ascii="Times New Roman" w:hAnsi="Times New Roman" w:cs="Times New Roman"/>
          <w:i/>
          <w:iCs/>
          <w:sz w:val="24"/>
          <w:szCs w:val="24"/>
          <w:lang w:val="fr-FR"/>
        </w:rPr>
        <w:t>Perception in</w:t>
      </w:r>
      <w:r w:rsidRPr="00875F0E">
        <w:rPr>
          <w:rFonts w:ascii="Times New Roman" w:hAnsi="Times New Roman" w:cs="Times New Roman"/>
          <w:sz w:val="24"/>
          <w:szCs w:val="24"/>
          <w:lang w:val="fr-FR"/>
        </w:rPr>
        <w:t xml:space="preserve"> </w:t>
      </w:r>
      <w:proofErr w:type="spellStart"/>
      <w:r w:rsidRPr="00875F0E">
        <w:rPr>
          <w:rFonts w:ascii="Times New Roman" w:hAnsi="Times New Roman" w:cs="Times New Roman"/>
          <w:i/>
          <w:iCs/>
          <w:sz w:val="24"/>
          <w:szCs w:val="24"/>
          <w:lang w:val="fr-FR"/>
        </w:rPr>
        <w:t>Psychophysics</w:t>
      </w:r>
      <w:proofErr w:type="spellEnd"/>
      <w:r w:rsidRPr="00875F0E">
        <w:rPr>
          <w:rFonts w:ascii="Times New Roman" w:hAnsi="Times New Roman" w:cs="Times New Roman"/>
          <w:i/>
          <w:iCs/>
          <w:sz w:val="24"/>
          <w:szCs w:val="24"/>
          <w:lang w:val="fr-FR"/>
        </w:rPr>
        <w:t>, 66</w:t>
      </w:r>
      <w:r w:rsidRPr="00875F0E">
        <w:rPr>
          <w:rFonts w:ascii="Times New Roman" w:hAnsi="Times New Roman" w:cs="Times New Roman"/>
          <w:sz w:val="24"/>
          <w:szCs w:val="24"/>
          <w:lang w:val="fr-FR"/>
        </w:rPr>
        <w:t xml:space="preserve">, 352–362. </w:t>
      </w:r>
      <w:hyperlink r:id="rId53" w:history="1">
        <w:r w:rsidRPr="00875F0E">
          <w:rPr>
            <w:rStyle w:val="Hyperlink"/>
            <w:rFonts w:ascii="Times New Roman" w:hAnsi="Times New Roman" w:cs="Times New Roman"/>
            <w:sz w:val="24"/>
            <w:szCs w:val="24"/>
            <w:lang w:val="fr-FR"/>
          </w:rPr>
          <w:t>https://doi.org/10.3758/BF03194884</w:t>
        </w:r>
      </w:hyperlink>
      <w:r w:rsidRPr="00875F0E">
        <w:rPr>
          <w:rFonts w:ascii="Times New Roman" w:hAnsi="Times New Roman" w:cs="Times New Roman"/>
          <w:sz w:val="24"/>
          <w:szCs w:val="24"/>
          <w:lang w:val="fr-FR"/>
        </w:rPr>
        <w:t xml:space="preserve"> </w:t>
      </w:r>
    </w:p>
    <w:p w14:paraId="7EE37B83" w14:textId="77777777" w:rsidR="00E30FCD" w:rsidRPr="006B0FBE" w:rsidRDefault="00E30FCD" w:rsidP="00B957DB">
      <w:pPr>
        <w:spacing w:after="0" w:line="480" w:lineRule="auto"/>
        <w:ind w:left="720" w:hanging="720"/>
        <w:contextualSpacing/>
        <w:textAlignment w:val="baseline"/>
        <w:rPr>
          <w:rFonts w:ascii="Times New Roman" w:eastAsia="Times New Roman" w:hAnsi="Times New Roman" w:cs="Times New Roman"/>
          <w:sz w:val="24"/>
          <w:szCs w:val="24"/>
          <w:lang w:eastAsia="en-CA"/>
        </w:rPr>
      </w:pPr>
      <w:proofErr w:type="spellStart"/>
      <w:r w:rsidRPr="00875F0E">
        <w:rPr>
          <w:rFonts w:ascii="Times New Roman" w:eastAsia="Times New Roman" w:hAnsi="Times New Roman" w:cs="Times New Roman"/>
          <w:sz w:val="24"/>
          <w:szCs w:val="24"/>
          <w:lang w:val="fr-FR" w:eastAsia="en-CA"/>
        </w:rPr>
        <w:lastRenderedPageBreak/>
        <w:t>Slamecka</w:t>
      </w:r>
      <w:proofErr w:type="spellEnd"/>
      <w:r w:rsidRPr="00875F0E">
        <w:rPr>
          <w:rFonts w:ascii="Times New Roman" w:eastAsia="Times New Roman" w:hAnsi="Times New Roman" w:cs="Times New Roman"/>
          <w:sz w:val="24"/>
          <w:szCs w:val="24"/>
          <w:lang w:val="fr-FR" w:eastAsia="en-CA"/>
        </w:rPr>
        <w:t xml:space="preserve">, N. J., &amp; Graf, P. (1978). </w:t>
      </w:r>
      <w:r w:rsidRPr="005C6D6E">
        <w:rPr>
          <w:rFonts w:ascii="Times New Roman" w:eastAsia="Times New Roman" w:hAnsi="Times New Roman" w:cs="Times New Roman"/>
          <w:sz w:val="24"/>
          <w:szCs w:val="24"/>
          <w:lang w:eastAsia="en-CA"/>
        </w:rPr>
        <w:t>The generation effect: Delineation of a phenomenon. </w:t>
      </w:r>
      <w:r w:rsidRPr="005C6D6E">
        <w:rPr>
          <w:rFonts w:ascii="Times New Roman" w:eastAsia="Times New Roman" w:hAnsi="Times New Roman" w:cs="Times New Roman"/>
          <w:i/>
          <w:iCs/>
          <w:sz w:val="24"/>
          <w:szCs w:val="24"/>
          <w:lang w:eastAsia="en-CA"/>
        </w:rPr>
        <w:t>Journal o</w:t>
      </w:r>
      <w:r>
        <w:rPr>
          <w:rFonts w:ascii="Times New Roman" w:eastAsia="Times New Roman" w:hAnsi="Times New Roman" w:cs="Times New Roman"/>
          <w:i/>
          <w:iCs/>
          <w:sz w:val="24"/>
          <w:szCs w:val="24"/>
          <w:lang w:eastAsia="en-CA"/>
        </w:rPr>
        <w:t xml:space="preserve">f </w:t>
      </w:r>
      <w:r w:rsidRPr="005C6D6E">
        <w:rPr>
          <w:rFonts w:ascii="Times New Roman" w:eastAsia="Times New Roman" w:hAnsi="Times New Roman" w:cs="Times New Roman"/>
          <w:i/>
          <w:iCs/>
          <w:sz w:val="24"/>
          <w:szCs w:val="24"/>
          <w:lang w:eastAsia="en-CA"/>
        </w:rPr>
        <w:t>Experimental Psychology: Human Learning &amp; Memory</w:t>
      </w:r>
      <w:r w:rsidRPr="005C6D6E">
        <w:rPr>
          <w:rFonts w:ascii="Times New Roman" w:eastAsia="Times New Roman" w:hAnsi="Times New Roman" w:cs="Times New Roman"/>
          <w:sz w:val="24"/>
          <w:szCs w:val="24"/>
          <w:lang w:eastAsia="en-CA"/>
        </w:rPr>
        <w:t>, </w:t>
      </w:r>
      <w:r w:rsidRPr="005C6D6E">
        <w:rPr>
          <w:rFonts w:ascii="Times New Roman" w:eastAsia="Times New Roman" w:hAnsi="Times New Roman" w:cs="Times New Roman"/>
          <w:i/>
          <w:iCs/>
          <w:sz w:val="24"/>
          <w:szCs w:val="24"/>
          <w:lang w:eastAsia="en-CA"/>
        </w:rPr>
        <w:t>4</w:t>
      </w:r>
      <w:r w:rsidRPr="005C6D6E">
        <w:rPr>
          <w:rFonts w:ascii="Times New Roman" w:eastAsia="Times New Roman" w:hAnsi="Times New Roman" w:cs="Times New Roman"/>
          <w:sz w:val="24"/>
          <w:szCs w:val="24"/>
          <w:lang w:eastAsia="en-CA"/>
        </w:rPr>
        <w:t>(6), 592</w:t>
      </w:r>
      <w:r w:rsidRPr="005C6D6E">
        <w:rPr>
          <w:rFonts w:ascii="Times New Roman" w:hAnsi="Times New Roman" w:cs="Times New Roman"/>
          <w:sz w:val="24"/>
          <w:szCs w:val="24"/>
        </w:rPr>
        <w:t>–</w:t>
      </w:r>
      <w:r w:rsidRPr="005C6D6E">
        <w:rPr>
          <w:rFonts w:ascii="Times New Roman" w:eastAsia="Times New Roman" w:hAnsi="Times New Roman" w:cs="Times New Roman"/>
          <w:sz w:val="24"/>
          <w:szCs w:val="24"/>
          <w:lang w:eastAsia="en-CA"/>
        </w:rPr>
        <w:t>604. </w:t>
      </w:r>
      <w:hyperlink r:id="rId54" w:history="1">
        <w:r w:rsidRPr="005C6D6E">
          <w:rPr>
            <w:rStyle w:val="Hyperlink"/>
            <w:rFonts w:ascii="Times New Roman" w:eastAsia="Times New Roman" w:hAnsi="Times New Roman" w:cs="Times New Roman"/>
            <w:sz w:val="24"/>
            <w:szCs w:val="24"/>
            <w:lang w:eastAsia="en-CA"/>
          </w:rPr>
          <w:t>https://doi.org/10.1037/0278-7393.4.6.592</w:t>
        </w:r>
      </w:hyperlink>
      <w:r w:rsidRPr="005C6D6E">
        <w:rPr>
          <w:rFonts w:ascii="Times New Roman" w:eastAsia="Times New Roman" w:hAnsi="Times New Roman" w:cs="Times New Roman"/>
          <w:sz w:val="24"/>
          <w:szCs w:val="24"/>
          <w:lang w:eastAsia="en-CA"/>
        </w:rPr>
        <w:t>  </w:t>
      </w:r>
      <w:r>
        <w:rPr>
          <w:rFonts w:ascii="Times New Roman" w:hAnsi="Times New Roman" w:cs="Times New Roman"/>
          <w:sz w:val="24"/>
          <w:szCs w:val="24"/>
        </w:rPr>
        <w:t xml:space="preserve"> </w:t>
      </w:r>
    </w:p>
    <w:p w14:paraId="33697EFB" w14:textId="61632E5B" w:rsidR="003261B8" w:rsidRPr="00875F0E" w:rsidRDefault="003261B8" w:rsidP="00B957DB">
      <w:pPr>
        <w:spacing w:after="0" w:line="480" w:lineRule="auto"/>
        <w:ind w:left="720" w:hanging="720"/>
        <w:rPr>
          <w:rFonts w:ascii="Times New Roman" w:hAnsi="Times New Roman" w:cs="Times New Roman"/>
          <w:sz w:val="24"/>
          <w:szCs w:val="24"/>
          <w:lang w:val="de-DE"/>
        </w:rPr>
      </w:pPr>
      <w:r w:rsidRPr="003261B8">
        <w:rPr>
          <w:rFonts w:ascii="Times New Roman" w:hAnsi="Times New Roman" w:cs="Times New Roman"/>
          <w:sz w:val="24"/>
          <w:szCs w:val="24"/>
        </w:rPr>
        <w:t xml:space="preserve">Slutsky, D. A., &amp; Recanzone, G. H. (2001). Temporal and spatial dependency of the ventriloquism effect. </w:t>
      </w:r>
      <w:r w:rsidRPr="00875F0E">
        <w:rPr>
          <w:rFonts w:ascii="Times New Roman" w:hAnsi="Times New Roman" w:cs="Times New Roman"/>
          <w:i/>
          <w:iCs/>
          <w:sz w:val="24"/>
          <w:szCs w:val="24"/>
          <w:lang w:val="de-DE"/>
        </w:rPr>
        <w:t>Neuroreport, 12</w:t>
      </w:r>
      <w:r w:rsidRPr="00875F0E">
        <w:rPr>
          <w:rFonts w:ascii="Times New Roman" w:hAnsi="Times New Roman" w:cs="Times New Roman"/>
          <w:sz w:val="24"/>
          <w:szCs w:val="24"/>
          <w:lang w:val="de-DE"/>
        </w:rPr>
        <w:t>(1), 7</w:t>
      </w:r>
      <w:r w:rsidR="00894D3C" w:rsidRPr="00875F0E">
        <w:rPr>
          <w:rFonts w:ascii="Times New Roman" w:hAnsi="Times New Roman" w:cs="Times New Roman"/>
          <w:sz w:val="24"/>
          <w:szCs w:val="24"/>
          <w:lang w:val="de-DE"/>
        </w:rPr>
        <w:t>–</w:t>
      </w:r>
      <w:r w:rsidRPr="00875F0E">
        <w:rPr>
          <w:rFonts w:ascii="Times New Roman" w:hAnsi="Times New Roman" w:cs="Times New Roman"/>
          <w:sz w:val="24"/>
          <w:szCs w:val="24"/>
          <w:lang w:val="de-DE"/>
        </w:rPr>
        <w:t xml:space="preserve">10. </w:t>
      </w:r>
      <w:r w:rsidR="00000000">
        <w:fldChar w:fldCharType="begin"/>
      </w:r>
      <w:r w:rsidR="00000000" w:rsidRPr="00875F0E">
        <w:rPr>
          <w:lang w:val="de-DE"/>
        </w:rPr>
        <w:instrText>HYPERLINK "https://doi.org/10.1097/00001756-200101220-00009"</w:instrText>
      </w:r>
      <w:r w:rsidR="00000000">
        <w:fldChar w:fldCharType="separate"/>
      </w:r>
      <w:r w:rsidRPr="00875F0E">
        <w:rPr>
          <w:rStyle w:val="Hyperlink"/>
          <w:rFonts w:ascii="Times New Roman" w:hAnsi="Times New Roman" w:cs="Times New Roman"/>
          <w:sz w:val="24"/>
          <w:szCs w:val="24"/>
          <w:lang w:val="de-DE"/>
        </w:rPr>
        <w:t>https://doi.org/10.1097/00001756-200101220-00009</w:t>
      </w:r>
      <w:r w:rsidR="00000000">
        <w:rPr>
          <w:rStyle w:val="Hyperlink"/>
          <w:rFonts w:ascii="Times New Roman" w:hAnsi="Times New Roman" w:cs="Times New Roman"/>
          <w:sz w:val="24"/>
          <w:szCs w:val="24"/>
        </w:rPr>
        <w:fldChar w:fldCharType="end"/>
      </w:r>
    </w:p>
    <w:p w14:paraId="02616A2B" w14:textId="707744DF" w:rsidR="001239E3" w:rsidRDefault="001239E3" w:rsidP="00B957DB">
      <w:pPr>
        <w:spacing w:after="0" w:line="480" w:lineRule="auto"/>
        <w:ind w:left="720" w:hanging="720"/>
        <w:rPr>
          <w:rFonts w:ascii="Times New Roman" w:hAnsi="Times New Roman" w:cs="Times New Roman"/>
          <w:sz w:val="24"/>
          <w:szCs w:val="24"/>
        </w:rPr>
      </w:pPr>
      <w:r w:rsidRPr="00875F0E">
        <w:rPr>
          <w:rFonts w:ascii="Times New Roman" w:hAnsi="Times New Roman" w:cs="Times New Roman"/>
          <w:sz w:val="24"/>
          <w:szCs w:val="24"/>
          <w:lang w:val="de-DE"/>
        </w:rPr>
        <w:t xml:space="preserve">Stevenson, R. A., Zemtsov, R. K., &amp; Wallace, M. T. (2012). </w:t>
      </w:r>
      <w:r w:rsidRPr="001239E3">
        <w:rPr>
          <w:rFonts w:ascii="Times New Roman" w:hAnsi="Times New Roman" w:cs="Times New Roman"/>
          <w:sz w:val="24"/>
          <w:szCs w:val="24"/>
        </w:rPr>
        <w:t xml:space="preserve">Individual differences in the multisensory temporal binding window predict susceptibility to audiovisual illusions. </w:t>
      </w:r>
      <w:r w:rsidRPr="00756D6F">
        <w:rPr>
          <w:rFonts w:ascii="Times New Roman" w:hAnsi="Times New Roman" w:cs="Times New Roman"/>
          <w:i/>
          <w:iCs/>
          <w:sz w:val="24"/>
          <w:szCs w:val="24"/>
        </w:rPr>
        <w:t>Journal of Experimental Psychology: Human Perception and Performance, 38</w:t>
      </w:r>
      <w:r w:rsidRPr="001239E3">
        <w:rPr>
          <w:rFonts w:ascii="Times New Roman" w:hAnsi="Times New Roman" w:cs="Times New Roman"/>
          <w:sz w:val="24"/>
          <w:szCs w:val="24"/>
        </w:rPr>
        <w:t>(6), 1517</w:t>
      </w:r>
      <w:r w:rsidR="00894D3C" w:rsidRPr="005C6D6E">
        <w:rPr>
          <w:rFonts w:ascii="Times New Roman" w:hAnsi="Times New Roman" w:cs="Times New Roman"/>
          <w:sz w:val="24"/>
          <w:szCs w:val="24"/>
        </w:rPr>
        <w:t>–</w:t>
      </w:r>
      <w:r w:rsidRPr="001239E3">
        <w:rPr>
          <w:rFonts w:ascii="Times New Roman" w:hAnsi="Times New Roman" w:cs="Times New Roman"/>
          <w:sz w:val="24"/>
          <w:szCs w:val="24"/>
        </w:rPr>
        <w:t xml:space="preserve">1529. </w:t>
      </w:r>
      <w:hyperlink r:id="rId55" w:history="1">
        <w:r w:rsidRPr="00950994">
          <w:rPr>
            <w:rStyle w:val="Hyperlink"/>
            <w:rFonts w:ascii="Times New Roman" w:hAnsi="Times New Roman" w:cs="Times New Roman"/>
            <w:sz w:val="24"/>
            <w:szCs w:val="24"/>
          </w:rPr>
          <w:t>https://doi.org/10.1037/a0027339</w:t>
        </w:r>
      </w:hyperlink>
    </w:p>
    <w:p w14:paraId="5349D818" w14:textId="06040995" w:rsidR="001239E3" w:rsidRDefault="001239E3" w:rsidP="00B957DB">
      <w:pPr>
        <w:spacing w:after="0" w:line="480" w:lineRule="auto"/>
        <w:ind w:left="720" w:hanging="720"/>
        <w:rPr>
          <w:rFonts w:ascii="Times New Roman" w:hAnsi="Times New Roman" w:cs="Times New Roman"/>
          <w:sz w:val="24"/>
          <w:szCs w:val="24"/>
        </w:rPr>
      </w:pPr>
      <w:r w:rsidRPr="001239E3">
        <w:rPr>
          <w:rFonts w:ascii="Times New Roman" w:hAnsi="Times New Roman" w:cs="Times New Roman"/>
          <w:sz w:val="24"/>
          <w:szCs w:val="24"/>
        </w:rPr>
        <w:t xml:space="preserve">Summerfield, Q., &amp; McGrath, M. (1984). Detection and resolution of audio-visual incompatibility in the perception of vowels. </w:t>
      </w:r>
      <w:r w:rsidRPr="00756D6F">
        <w:rPr>
          <w:rFonts w:ascii="Times New Roman" w:hAnsi="Times New Roman" w:cs="Times New Roman"/>
          <w:i/>
          <w:iCs/>
          <w:sz w:val="24"/>
          <w:szCs w:val="24"/>
        </w:rPr>
        <w:t>The Quarterly Journal of Experimental Psychology Section A, 36</w:t>
      </w:r>
      <w:r w:rsidRPr="001239E3">
        <w:rPr>
          <w:rFonts w:ascii="Times New Roman" w:hAnsi="Times New Roman" w:cs="Times New Roman"/>
          <w:sz w:val="24"/>
          <w:szCs w:val="24"/>
        </w:rPr>
        <w:t>(1), 51</w:t>
      </w:r>
      <w:r w:rsidR="00894D3C" w:rsidRPr="005C6D6E">
        <w:rPr>
          <w:rFonts w:ascii="Times New Roman" w:hAnsi="Times New Roman" w:cs="Times New Roman"/>
          <w:sz w:val="24"/>
          <w:szCs w:val="24"/>
        </w:rPr>
        <w:t>–</w:t>
      </w:r>
      <w:r w:rsidRPr="001239E3">
        <w:rPr>
          <w:rFonts w:ascii="Times New Roman" w:hAnsi="Times New Roman" w:cs="Times New Roman"/>
          <w:sz w:val="24"/>
          <w:szCs w:val="24"/>
        </w:rPr>
        <w:t xml:space="preserve">74. </w:t>
      </w:r>
      <w:hyperlink r:id="rId56" w:history="1">
        <w:r w:rsidRPr="00950994">
          <w:rPr>
            <w:rStyle w:val="Hyperlink"/>
            <w:rFonts w:ascii="Times New Roman" w:hAnsi="Times New Roman" w:cs="Times New Roman"/>
            <w:sz w:val="24"/>
            <w:szCs w:val="24"/>
          </w:rPr>
          <w:t>https://doi.org/10.1080/14640748408401503</w:t>
        </w:r>
      </w:hyperlink>
    </w:p>
    <w:p w14:paraId="78065F66" w14:textId="1BBC7CE0" w:rsidR="00E30FCD" w:rsidRPr="00873EAC" w:rsidRDefault="00E30FCD" w:rsidP="00B957DB">
      <w:pPr>
        <w:spacing w:after="0" w:line="480" w:lineRule="auto"/>
        <w:ind w:left="720" w:hanging="720"/>
        <w:rPr>
          <w:rFonts w:ascii="Times New Roman" w:hAnsi="Times New Roman" w:cs="Times New Roman"/>
          <w:i/>
          <w:iCs/>
          <w:sz w:val="24"/>
          <w:szCs w:val="24"/>
        </w:rPr>
      </w:pPr>
      <w:r w:rsidRPr="00875F0E">
        <w:rPr>
          <w:rFonts w:ascii="Times New Roman" w:hAnsi="Times New Roman" w:cs="Times New Roman"/>
          <w:sz w:val="24"/>
          <w:szCs w:val="24"/>
          <w:lang w:val="de-DE"/>
        </w:rPr>
        <w:t xml:space="preserve">Treisman, A. M. </w:t>
      </w:r>
      <w:r w:rsidR="00457497" w:rsidRPr="00875F0E">
        <w:rPr>
          <w:rFonts w:ascii="Times New Roman" w:hAnsi="Times New Roman" w:cs="Times New Roman"/>
          <w:sz w:val="24"/>
          <w:szCs w:val="24"/>
          <w:lang w:val="de-DE"/>
        </w:rPr>
        <w:t>&amp;</w:t>
      </w:r>
      <w:r w:rsidRPr="00875F0E">
        <w:rPr>
          <w:rFonts w:ascii="Times New Roman" w:hAnsi="Times New Roman" w:cs="Times New Roman"/>
          <w:sz w:val="24"/>
          <w:szCs w:val="24"/>
          <w:lang w:val="de-DE"/>
        </w:rPr>
        <w:t xml:space="preserve"> Gelade, G. (1980). </w:t>
      </w:r>
      <w:r w:rsidRPr="005C6D6E">
        <w:rPr>
          <w:rFonts w:ascii="Times New Roman" w:hAnsi="Times New Roman" w:cs="Times New Roman"/>
          <w:sz w:val="24"/>
          <w:szCs w:val="24"/>
        </w:rPr>
        <w:t>A feature-integration theory of attention</w:t>
      </w:r>
      <w:r>
        <w:rPr>
          <w:rFonts w:ascii="Times New Roman" w:hAnsi="Times New Roman" w:cs="Times New Roman"/>
          <w:sz w:val="24"/>
          <w:szCs w:val="24"/>
        </w:rPr>
        <w:t>.</w:t>
      </w:r>
      <w:r w:rsidRPr="005C6D6E">
        <w:rPr>
          <w:rFonts w:ascii="Times New Roman" w:hAnsi="Times New Roman" w:cs="Times New Roman"/>
          <w:sz w:val="24"/>
          <w:szCs w:val="24"/>
        </w:rPr>
        <w:t xml:space="preserve"> </w:t>
      </w:r>
      <w:r w:rsidRPr="009E383A">
        <w:rPr>
          <w:rFonts w:ascii="Times New Roman" w:hAnsi="Times New Roman" w:cs="Times New Roman"/>
          <w:i/>
          <w:iCs/>
          <w:sz w:val="24"/>
          <w:szCs w:val="24"/>
        </w:rPr>
        <w:t>Cogn</w:t>
      </w:r>
      <w:r>
        <w:rPr>
          <w:rFonts w:ascii="Times New Roman" w:hAnsi="Times New Roman" w:cs="Times New Roman"/>
          <w:i/>
          <w:iCs/>
          <w:sz w:val="24"/>
          <w:szCs w:val="24"/>
        </w:rPr>
        <w:t>itive</w:t>
      </w:r>
      <w:r w:rsidRPr="009E383A">
        <w:rPr>
          <w:rFonts w:ascii="Times New Roman" w:hAnsi="Times New Roman" w:cs="Times New Roman"/>
          <w:i/>
          <w:iCs/>
          <w:sz w:val="24"/>
          <w:szCs w:val="24"/>
        </w:rPr>
        <w:t xml:space="preserve"> Psychol</w:t>
      </w:r>
      <w:r>
        <w:rPr>
          <w:rFonts w:ascii="Times New Roman" w:hAnsi="Times New Roman" w:cs="Times New Roman"/>
          <w:i/>
          <w:iCs/>
          <w:sz w:val="24"/>
          <w:szCs w:val="24"/>
        </w:rPr>
        <w:t>ogy,</w:t>
      </w:r>
      <w:r w:rsidRPr="009E383A">
        <w:rPr>
          <w:rFonts w:ascii="Times New Roman" w:hAnsi="Times New Roman" w:cs="Times New Roman"/>
          <w:i/>
          <w:iCs/>
          <w:sz w:val="24"/>
          <w:szCs w:val="24"/>
        </w:rPr>
        <w:t xml:space="preserve"> 12</w:t>
      </w:r>
      <w:r>
        <w:rPr>
          <w:rFonts w:ascii="Times New Roman" w:hAnsi="Times New Roman" w:cs="Times New Roman"/>
          <w:i/>
          <w:iCs/>
          <w:sz w:val="24"/>
          <w:szCs w:val="24"/>
        </w:rPr>
        <w:t xml:space="preserve">, </w:t>
      </w:r>
      <w:r w:rsidRPr="005C6D6E">
        <w:rPr>
          <w:rFonts w:ascii="Times New Roman" w:hAnsi="Times New Roman" w:cs="Times New Roman"/>
          <w:sz w:val="24"/>
          <w:szCs w:val="24"/>
        </w:rPr>
        <w:t>97–136.</w:t>
      </w:r>
      <w:r>
        <w:rPr>
          <w:rFonts w:ascii="Times New Roman" w:hAnsi="Times New Roman" w:cs="Times New Roman"/>
          <w:sz w:val="24"/>
          <w:szCs w:val="24"/>
        </w:rPr>
        <w:t xml:space="preserve"> </w:t>
      </w:r>
      <w:hyperlink r:id="rId57" w:history="1">
        <w:r w:rsidRPr="009F00FC">
          <w:rPr>
            <w:rStyle w:val="Hyperlink"/>
            <w:rFonts w:ascii="Times New Roman" w:hAnsi="Times New Roman" w:cs="Times New Roman"/>
            <w:sz w:val="24"/>
            <w:szCs w:val="24"/>
          </w:rPr>
          <w:t>https://doi.org/10.1016/0010-0285(80)90005-5</w:t>
        </w:r>
      </w:hyperlink>
      <w:r>
        <w:rPr>
          <w:rFonts w:ascii="Times New Roman" w:hAnsi="Times New Roman" w:cs="Times New Roman"/>
          <w:sz w:val="24"/>
          <w:szCs w:val="24"/>
        </w:rPr>
        <w:t xml:space="preserve"> </w:t>
      </w:r>
    </w:p>
    <w:p w14:paraId="4867426D" w14:textId="27D8A9E4" w:rsidR="0047314E" w:rsidRPr="00875F0E" w:rsidRDefault="0047314E" w:rsidP="00B957DB">
      <w:pPr>
        <w:spacing w:after="0" w:line="480" w:lineRule="auto"/>
        <w:ind w:left="720" w:hanging="720"/>
        <w:rPr>
          <w:rFonts w:ascii="Times New Roman" w:hAnsi="Times New Roman" w:cs="Times New Roman"/>
          <w:sz w:val="24"/>
          <w:szCs w:val="24"/>
          <w:lang w:val="de-DE"/>
        </w:rPr>
      </w:pPr>
      <w:r w:rsidRPr="0047314E">
        <w:rPr>
          <w:rFonts w:ascii="Times New Roman" w:hAnsi="Times New Roman" w:cs="Times New Roman"/>
          <w:sz w:val="24"/>
          <w:szCs w:val="24"/>
        </w:rPr>
        <w:t xml:space="preserve">Vandenberghe, R., Price, C., Wise, R., Josephs, O., &amp; Frackowiak, R. S. (1996). Functional anatomy of a common semantic system for words and pictures. </w:t>
      </w:r>
      <w:r w:rsidRPr="00875F0E">
        <w:rPr>
          <w:rFonts w:ascii="Times New Roman" w:hAnsi="Times New Roman" w:cs="Times New Roman"/>
          <w:i/>
          <w:iCs/>
          <w:sz w:val="24"/>
          <w:szCs w:val="24"/>
          <w:lang w:val="de-DE"/>
        </w:rPr>
        <w:t>Nature, 383</w:t>
      </w:r>
      <w:r w:rsidRPr="00875F0E">
        <w:rPr>
          <w:rFonts w:ascii="Times New Roman" w:hAnsi="Times New Roman" w:cs="Times New Roman"/>
          <w:sz w:val="24"/>
          <w:szCs w:val="24"/>
          <w:lang w:val="de-DE"/>
        </w:rPr>
        <w:t>(6597), 254</w:t>
      </w:r>
      <w:r w:rsidR="00894D3C" w:rsidRPr="00875F0E">
        <w:rPr>
          <w:rFonts w:ascii="Times New Roman" w:hAnsi="Times New Roman" w:cs="Times New Roman"/>
          <w:sz w:val="24"/>
          <w:szCs w:val="24"/>
          <w:lang w:val="de-DE"/>
        </w:rPr>
        <w:t>–</w:t>
      </w:r>
      <w:r w:rsidRPr="00875F0E">
        <w:rPr>
          <w:rFonts w:ascii="Times New Roman" w:hAnsi="Times New Roman" w:cs="Times New Roman"/>
          <w:sz w:val="24"/>
          <w:szCs w:val="24"/>
          <w:lang w:val="de-DE"/>
        </w:rPr>
        <w:t xml:space="preserve">256. </w:t>
      </w:r>
      <w:r w:rsidR="00000000">
        <w:fldChar w:fldCharType="begin"/>
      </w:r>
      <w:r w:rsidR="00000000" w:rsidRPr="00875F0E">
        <w:rPr>
          <w:lang w:val="de-DE"/>
        </w:rPr>
        <w:instrText>HYPERLINK "https://doi.org/10.1038/383254a0"</w:instrText>
      </w:r>
      <w:r w:rsidR="00000000">
        <w:fldChar w:fldCharType="separate"/>
      </w:r>
      <w:r w:rsidR="00B964DC" w:rsidRPr="00875F0E">
        <w:rPr>
          <w:rStyle w:val="Hyperlink"/>
          <w:rFonts w:ascii="Times New Roman" w:hAnsi="Times New Roman" w:cs="Times New Roman"/>
          <w:sz w:val="24"/>
          <w:szCs w:val="24"/>
          <w:lang w:val="de-DE"/>
        </w:rPr>
        <w:t>https://doi.org/10.1038/383254a0</w:t>
      </w:r>
      <w:r w:rsidR="00000000">
        <w:rPr>
          <w:rStyle w:val="Hyperlink"/>
          <w:rFonts w:ascii="Times New Roman" w:hAnsi="Times New Roman" w:cs="Times New Roman"/>
          <w:sz w:val="24"/>
          <w:szCs w:val="24"/>
        </w:rPr>
        <w:fldChar w:fldCharType="end"/>
      </w:r>
      <w:r w:rsidR="00B964DC" w:rsidRPr="00875F0E">
        <w:rPr>
          <w:rFonts w:ascii="Times New Roman" w:hAnsi="Times New Roman" w:cs="Times New Roman"/>
          <w:sz w:val="24"/>
          <w:szCs w:val="24"/>
          <w:lang w:val="de-DE"/>
        </w:rPr>
        <w:t xml:space="preserve"> </w:t>
      </w:r>
    </w:p>
    <w:p w14:paraId="2786D45A" w14:textId="4C392C59" w:rsidR="00E30FCD" w:rsidRPr="005C6D6E" w:rsidRDefault="00E30FCD" w:rsidP="00B957DB">
      <w:pPr>
        <w:spacing w:after="0" w:line="480" w:lineRule="auto"/>
        <w:ind w:left="720" w:hanging="720"/>
        <w:rPr>
          <w:rFonts w:ascii="Times New Roman" w:hAnsi="Times New Roman" w:cs="Times New Roman"/>
          <w:sz w:val="24"/>
          <w:szCs w:val="24"/>
        </w:rPr>
      </w:pPr>
      <w:r w:rsidRPr="00875F0E">
        <w:rPr>
          <w:rFonts w:ascii="Times New Roman" w:hAnsi="Times New Roman" w:cs="Times New Roman"/>
          <w:sz w:val="24"/>
          <w:szCs w:val="24"/>
          <w:lang w:val="de-DE"/>
        </w:rPr>
        <w:t xml:space="preserve">Von Kriegstein, K. </w:t>
      </w:r>
      <w:r w:rsidR="00457497" w:rsidRPr="00875F0E">
        <w:rPr>
          <w:rFonts w:ascii="Times New Roman" w:hAnsi="Times New Roman" w:cs="Times New Roman"/>
          <w:sz w:val="24"/>
          <w:szCs w:val="24"/>
          <w:lang w:val="de-DE"/>
        </w:rPr>
        <w:t>&amp;</w:t>
      </w:r>
      <w:r w:rsidRPr="00875F0E">
        <w:rPr>
          <w:rFonts w:ascii="Times New Roman" w:hAnsi="Times New Roman" w:cs="Times New Roman"/>
          <w:sz w:val="24"/>
          <w:szCs w:val="24"/>
          <w:lang w:val="de-DE"/>
        </w:rPr>
        <w:t xml:space="preserve"> Giraud, A. (2006). </w:t>
      </w:r>
      <w:proofErr w:type="spellStart"/>
      <w:r w:rsidRPr="00875F0E">
        <w:rPr>
          <w:rFonts w:ascii="Times New Roman" w:hAnsi="Times New Roman" w:cs="Times New Roman"/>
          <w:sz w:val="24"/>
          <w:szCs w:val="24"/>
          <w:lang w:val="fr-FR"/>
        </w:rPr>
        <w:t>Implicit</w:t>
      </w:r>
      <w:proofErr w:type="spellEnd"/>
      <w:r w:rsidRPr="00875F0E">
        <w:rPr>
          <w:rFonts w:ascii="Times New Roman" w:hAnsi="Times New Roman" w:cs="Times New Roman"/>
          <w:sz w:val="24"/>
          <w:szCs w:val="24"/>
          <w:lang w:val="fr-FR"/>
        </w:rPr>
        <w:t xml:space="preserve"> </w:t>
      </w:r>
      <w:proofErr w:type="spellStart"/>
      <w:r w:rsidRPr="00875F0E">
        <w:rPr>
          <w:rFonts w:ascii="Times New Roman" w:hAnsi="Times New Roman" w:cs="Times New Roman"/>
          <w:sz w:val="24"/>
          <w:szCs w:val="24"/>
          <w:lang w:val="fr-FR"/>
        </w:rPr>
        <w:t>multisensory</w:t>
      </w:r>
      <w:proofErr w:type="spellEnd"/>
      <w:r w:rsidRPr="00875F0E">
        <w:rPr>
          <w:rFonts w:ascii="Times New Roman" w:hAnsi="Times New Roman" w:cs="Times New Roman"/>
          <w:sz w:val="24"/>
          <w:szCs w:val="24"/>
          <w:lang w:val="fr-FR"/>
        </w:rPr>
        <w:t xml:space="preserve"> associations influence </w:t>
      </w:r>
      <w:proofErr w:type="spellStart"/>
      <w:r w:rsidRPr="00875F0E">
        <w:rPr>
          <w:rFonts w:ascii="Times New Roman" w:hAnsi="Times New Roman" w:cs="Times New Roman"/>
          <w:sz w:val="24"/>
          <w:szCs w:val="24"/>
          <w:lang w:val="fr-FR"/>
        </w:rPr>
        <w:t>voice</w:t>
      </w:r>
      <w:proofErr w:type="spellEnd"/>
      <w:r w:rsidRPr="00875F0E">
        <w:rPr>
          <w:rFonts w:ascii="Times New Roman" w:hAnsi="Times New Roman" w:cs="Times New Roman"/>
          <w:sz w:val="24"/>
          <w:szCs w:val="24"/>
          <w:lang w:val="fr-FR"/>
        </w:rPr>
        <w:t xml:space="preserve"> recognition. </w:t>
      </w:r>
      <w:proofErr w:type="spellStart"/>
      <w:r w:rsidRPr="009E383A">
        <w:rPr>
          <w:rFonts w:ascii="Times New Roman" w:hAnsi="Times New Roman" w:cs="Times New Roman"/>
          <w:i/>
          <w:iCs/>
          <w:sz w:val="24"/>
          <w:szCs w:val="24"/>
        </w:rPr>
        <w:t>PLoS</w:t>
      </w:r>
      <w:proofErr w:type="spellEnd"/>
      <w:r w:rsidRPr="009E383A">
        <w:rPr>
          <w:rFonts w:ascii="Times New Roman" w:hAnsi="Times New Roman" w:cs="Times New Roman"/>
          <w:i/>
          <w:iCs/>
          <w:sz w:val="24"/>
          <w:szCs w:val="24"/>
        </w:rPr>
        <w:t xml:space="preserve"> Biol</w:t>
      </w:r>
      <w:r>
        <w:rPr>
          <w:rFonts w:ascii="Times New Roman" w:hAnsi="Times New Roman" w:cs="Times New Roman"/>
          <w:i/>
          <w:iCs/>
          <w:sz w:val="24"/>
          <w:szCs w:val="24"/>
        </w:rPr>
        <w:t>ogy,</w:t>
      </w:r>
      <w:r w:rsidRPr="009E383A">
        <w:rPr>
          <w:rFonts w:ascii="Times New Roman" w:hAnsi="Times New Roman" w:cs="Times New Roman"/>
          <w:i/>
          <w:iCs/>
          <w:sz w:val="24"/>
          <w:szCs w:val="24"/>
        </w:rPr>
        <w:t xml:space="preserve"> 4</w:t>
      </w:r>
      <w:r w:rsidRPr="005C6D6E">
        <w:rPr>
          <w:rFonts w:ascii="Times New Roman" w:hAnsi="Times New Roman" w:cs="Times New Roman"/>
          <w:sz w:val="24"/>
          <w:szCs w:val="24"/>
        </w:rPr>
        <w:t>, 1809–1820.</w:t>
      </w:r>
      <w:r>
        <w:rPr>
          <w:rFonts w:ascii="Times New Roman" w:hAnsi="Times New Roman" w:cs="Times New Roman"/>
          <w:sz w:val="24"/>
          <w:szCs w:val="24"/>
        </w:rPr>
        <w:t xml:space="preserve"> </w:t>
      </w:r>
      <w:hyperlink r:id="rId58" w:history="1">
        <w:r w:rsidRPr="009F00FC">
          <w:rPr>
            <w:rStyle w:val="Hyperlink"/>
            <w:rFonts w:ascii="Times New Roman" w:hAnsi="Times New Roman" w:cs="Times New Roman"/>
            <w:sz w:val="24"/>
            <w:szCs w:val="24"/>
          </w:rPr>
          <w:t>https://doi.org/10.1371/journal.pbio.0040326</w:t>
        </w:r>
      </w:hyperlink>
      <w:r>
        <w:rPr>
          <w:rFonts w:ascii="Times New Roman" w:hAnsi="Times New Roman" w:cs="Times New Roman"/>
          <w:sz w:val="24"/>
          <w:szCs w:val="24"/>
        </w:rPr>
        <w:t xml:space="preserve"> </w:t>
      </w:r>
    </w:p>
    <w:p w14:paraId="4FD4C1D1" w14:textId="3DDC40C2" w:rsidR="00681AEC" w:rsidRDefault="00681AEC" w:rsidP="00B957DB">
      <w:pPr>
        <w:spacing w:after="0" w:line="480" w:lineRule="auto"/>
        <w:ind w:left="720" w:hanging="720"/>
        <w:rPr>
          <w:rFonts w:ascii="Times New Roman" w:hAnsi="Times New Roman" w:cs="Times New Roman"/>
          <w:sz w:val="24"/>
          <w:szCs w:val="24"/>
        </w:rPr>
      </w:pPr>
      <w:r w:rsidRPr="00681AEC">
        <w:rPr>
          <w:rFonts w:ascii="Times New Roman" w:hAnsi="Times New Roman" w:cs="Times New Roman"/>
          <w:sz w:val="24"/>
          <w:szCs w:val="24"/>
        </w:rPr>
        <w:t xml:space="preserve">Wallace, M., Roberson, G., Hairston, W., Stein, B., Vaughan, J., &amp; </w:t>
      </w:r>
      <w:proofErr w:type="spellStart"/>
      <w:r w:rsidRPr="00681AEC">
        <w:rPr>
          <w:rFonts w:ascii="Times New Roman" w:hAnsi="Times New Roman" w:cs="Times New Roman"/>
          <w:sz w:val="24"/>
          <w:szCs w:val="24"/>
        </w:rPr>
        <w:t>Schirillo</w:t>
      </w:r>
      <w:proofErr w:type="spellEnd"/>
      <w:r w:rsidRPr="00681AEC">
        <w:rPr>
          <w:rFonts w:ascii="Times New Roman" w:hAnsi="Times New Roman" w:cs="Times New Roman"/>
          <w:sz w:val="24"/>
          <w:szCs w:val="24"/>
        </w:rPr>
        <w:t xml:space="preserve">, J. (2004). Unifying multisensory signals across time and space. </w:t>
      </w:r>
      <w:r w:rsidRPr="00132BF6">
        <w:rPr>
          <w:rFonts w:ascii="Times New Roman" w:hAnsi="Times New Roman" w:cs="Times New Roman"/>
          <w:i/>
          <w:iCs/>
          <w:sz w:val="24"/>
          <w:szCs w:val="24"/>
        </w:rPr>
        <w:t>Experimental Brain Research, 158</w:t>
      </w:r>
      <w:r w:rsidRPr="00681AEC">
        <w:rPr>
          <w:rFonts w:ascii="Times New Roman" w:hAnsi="Times New Roman" w:cs="Times New Roman"/>
          <w:sz w:val="24"/>
          <w:szCs w:val="24"/>
        </w:rPr>
        <w:t xml:space="preserve">(2). </w:t>
      </w:r>
      <w:hyperlink r:id="rId59" w:history="1">
        <w:r w:rsidRPr="00950994">
          <w:rPr>
            <w:rStyle w:val="Hyperlink"/>
            <w:rFonts w:ascii="Times New Roman" w:hAnsi="Times New Roman" w:cs="Times New Roman"/>
            <w:sz w:val="24"/>
            <w:szCs w:val="24"/>
          </w:rPr>
          <w:t>https://doi.org/10.1007/s00221-004-1899-9</w:t>
        </w:r>
      </w:hyperlink>
    </w:p>
    <w:p w14:paraId="43EE5357" w14:textId="48C85ADB" w:rsidR="00681AEC" w:rsidRPr="00875F0E" w:rsidRDefault="00681AEC" w:rsidP="00B957DB">
      <w:pPr>
        <w:spacing w:after="0" w:line="480" w:lineRule="auto"/>
        <w:ind w:left="720" w:hanging="720"/>
        <w:rPr>
          <w:rFonts w:ascii="Times New Roman" w:hAnsi="Times New Roman" w:cs="Times New Roman"/>
          <w:sz w:val="24"/>
          <w:szCs w:val="24"/>
          <w:lang w:val="de-DE"/>
        </w:rPr>
      </w:pPr>
      <w:r w:rsidRPr="00681AEC">
        <w:rPr>
          <w:rFonts w:ascii="Times New Roman" w:hAnsi="Times New Roman" w:cs="Times New Roman"/>
          <w:sz w:val="24"/>
          <w:szCs w:val="24"/>
        </w:rPr>
        <w:lastRenderedPageBreak/>
        <w:t xml:space="preserve">Wallace, M. T., &amp; Stevenson, R. A. (2014). The construct of the multisensory temporal binding window and its dysregulation in developmental disabilities. </w:t>
      </w:r>
      <w:r w:rsidRPr="00875F0E">
        <w:rPr>
          <w:rFonts w:ascii="Times New Roman" w:hAnsi="Times New Roman" w:cs="Times New Roman"/>
          <w:i/>
          <w:iCs/>
          <w:sz w:val="24"/>
          <w:szCs w:val="24"/>
          <w:lang w:val="de-DE"/>
        </w:rPr>
        <w:t>Neuropsychologia, 64</w:t>
      </w:r>
      <w:r w:rsidRPr="00875F0E">
        <w:rPr>
          <w:rFonts w:ascii="Times New Roman" w:hAnsi="Times New Roman" w:cs="Times New Roman"/>
          <w:sz w:val="24"/>
          <w:szCs w:val="24"/>
          <w:lang w:val="de-DE"/>
        </w:rPr>
        <w:t>, 105</w:t>
      </w:r>
      <w:r w:rsidR="00894D3C" w:rsidRPr="00875F0E">
        <w:rPr>
          <w:rFonts w:ascii="Times New Roman" w:hAnsi="Times New Roman" w:cs="Times New Roman"/>
          <w:sz w:val="24"/>
          <w:szCs w:val="24"/>
          <w:lang w:val="de-DE"/>
        </w:rPr>
        <w:t>–</w:t>
      </w:r>
      <w:r w:rsidRPr="00875F0E">
        <w:rPr>
          <w:rFonts w:ascii="Times New Roman" w:hAnsi="Times New Roman" w:cs="Times New Roman"/>
          <w:sz w:val="24"/>
          <w:szCs w:val="24"/>
          <w:lang w:val="de-DE"/>
        </w:rPr>
        <w:t xml:space="preserve">123. </w:t>
      </w:r>
      <w:r w:rsidR="00000000">
        <w:fldChar w:fldCharType="begin"/>
      </w:r>
      <w:r w:rsidR="00000000" w:rsidRPr="00875F0E">
        <w:rPr>
          <w:lang w:val="de-DE"/>
        </w:rPr>
        <w:instrText>HYPERLINK "https://doi.org/10.1016/j.neuropsychologia.2014.08.005"</w:instrText>
      </w:r>
      <w:r w:rsidR="00000000">
        <w:fldChar w:fldCharType="separate"/>
      </w:r>
      <w:r w:rsidRPr="00875F0E">
        <w:rPr>
          <w:rStyle w:val="Hyperlink"/>
          <w:rFonts w:ascii="Times New Roman" w:hAnsi="Times New Roman" w:cs="Times New Roman"/>
          <w:sz w:val="24"/>
          <w:szCs w:val="24"/>
          <w:lang w:val="de-DE"/>
        </w:rPr>
        <w:t>https://doi.org/10.1016/j.neuropsychologia.2014.08.005</w:t>
      </w:r>
      <w:r w:rsidR="00000000">
        <w:rPr>
          <w:rStyle w:val="Hyperlink"/>
          <w:rFonts w:ascii="Times New Roman" w:hAnsi="Times New Roman" w:cs="Times New Roman"/>
          <w:sz w:val="24"/>
          <w:szCs w:val="24"/>
        </w:rPr>
        <w:fldChar w:fldCharType="end"/>
      </w:r>
    </w:p>
    <w:p w14:paraId="3A72CE75" w14:textId="5DC1D365" w:rsidR="00650390" w:rsidRDefault="00650390" w:rsidP="00B957DB">
      <w:pPr>
        <w:spacing w:after="0" w:line="480" w:lineRule="auto"/>
        <w:ind w:left="720" w:hanging="720"/>
        <w:rPr>
          <w:rFonts w:ascii="Times New Roman" w:hAnsi="Times New Roman" w:cs="Times New Roman"/>
          <w:sz w:val="24"/>
          <w:szCs w:val="24"/>
        </w:rPr>
      </w:pPr>
      <w:r w:rsidRPr="00875F0E">
        <w:rPr>
          <w:rFonts w:ascii="Times New Roman" w:hAnsi="Times New Roman" w:cs="Times New Roman"/>
          <w:sz w:val="24"/>
          <w:szCs w:val="24"/>
          <w:lang w:val="de-DE"/>
        </w:rPr>
        <w:t xml:space="preserve">Wallace, M. T., Wilkinson, L. K., &amp; Stein, B. E. (1996). </w:t>
      </w:r>
      <w:r w:rsidRPr="00650390">
        <w:rPr>
          <w:rFonts w:ascii="Times New Roman" w:hAnsi="Times New Roman" w:cs="Times New Roman"/>
          <w:sz w:val="24"/>
          <w:szCs w:val="24"/>
        </w:rPr>
        <w:t xml:space="preserve">Representation and integration of multiple sensory inputs in primate superior colliculus. </w:t>
      </w:r>
      <w:r w:rsidRPr="00132BF6">
        <w:rPr>
          <w:rFonts w:ascii="Times New Roman" w:hAnsi="Times New Roman" w:cs="Times New Roman"/>
          <w:i/>
          <w:iCs/>
          <w:sz w:val="24"/>
          <w:szCs w:val="24"/>
        </w:rPr>
        <w:t>Journal of Neurophysiology, 76</w:t>
      </w:r>
      <w:r w:rsidRPr="00650390">
        <w:rPr>
          <w:rFonts w:ascii="Times New Roman" w:hAnsi="Times New Roman" w:cs="Times New Roman"/>
          <w:sz w:val="24"/>
          <w:szCs w:val="24"/>
        </w:rPr>
        <w:t>(2), 1246</w:t>
      </w:r>
      <w:r w:rsidR="00894D3C" w:rsidRPr="005C6D6E">
        <w:rPr>
          <w:rFonts w:ascii="Times New Roman" w:hAnsi="Times New Roman" w:cs="Times New Roman"/>
          <w:sz w:val="24"/>
          <w:szCs w:val="24"/>
        </w:rPr>
        <w:t>–</w:t>
      </w:r>
      <w:r w:rsidRPr="00650390">
        <w:rPr>
          <w:rFonts w:ascii="Times New Roman" w:hAnsi="Times New Roman" w:cs="Times New Roman"/>
          <w:sz w:val="24"/>
          <w:szCs w:val="24"/>
        </w:rPr>
        <w:t xml:space="preserve">1266. </w:t>
      </w:r>
      <w:hyperlink r:id="rId60" w:history="1">
        <w:r w:rsidRPr="00950994">
          <w:rPr>
            <w:rStyle w:val="Hyperlink"/>
            <w:rFonts w:ascii="Times New Roman" w:hAnsi="Times New Roman" w:cs="Times New Roman"/>
            <w:sz w:val="24"/>
            <w:szCs w:val="24"/>
          </w:rPr>
          <w:t>https://doi.org/10.1152/jn.1996.76.2.1246</w:t>
        </w:r>
      </w:hyperlink>
    </w:p>
    <w:p w14:paraId="1C700C6D" w14:textId="77777777" w:rsidR="00650390" w:rsidRDefault="00E30FCD" w:rsidP="00B957DB">
      <w:pPr>
        <w:spacing w:after="0" w:line="480" w:lineRule="auto"/>
        <w:ind w:left="720" w:hanging="720"/>
        <w:rPr>
          <w:rFonts w:ascii="Times New Roman" w:hAnsi="Times New Roman" w:cs="Times New Roman"/>
          <w:sz w:val="24"/>
          <w:szCs w:val="24"/>
        </w:rPr>
      </w:pPr>
      <w:r w:rsidRPr="005C6D6E">
        <w:rPr>
          <w:rFonts w:ascii="Times New Roman" w:hAnsi="Times New Roman" w:cs="Times New Roman"/>
          <w:sz w:val="24"/>
          <w:szCs w:val="24"/>
        </w:rPr>
        <w:t>Wheeler, M. E., Petersen, S. E. and Buckner, R. L. (2000). Memory’s echo: vivid remembering</w:t>
      </w:r>
      <w:r>
        <w:rPr>
          <w:rFonts w:ascii="Times New Roman" w:hAnsi="Times New Roman" w:cs="Times New Roman"/>
          <w:sz w:val="24"/>
          <w:szCs w:val="24"/>
        </w:rPr>
        <w:t xml:space="preserve"> </w:t>
      </w:r>
      <w:r w:rsidRPr="005C6D6E">
        <w:rPr>
          <w:rFonts w:ascii="Times New Roman" w:hAnsi="Times New Roman" w:cs="Times New Roman"/>
          <w:sz w:val="24"/>
          <w:szCs w:val="24"/>
        </w:rPr>
        <w:t>reactivates sensory-specific cortex</w:t>
      </w:r>
      <w:r>
        <w:rPr>
          <w:rFonts w:ascii="Times New Roman" w:hAnsi="Times New Roman" w:cs="Times New Roman"/>
          <w:sz w:val="24"/>
          <w:szCs w:val="24"/>
        </w:rPr>
        <w:t xml:space="preserve">. </w:t>
      </w:r>
      <w:r w:rsidRPr="009E383A">
        <w:rPr>
          <w:rFonts w:ascii="Times New Roman" w:hAnsi="Times New Roman" w:cs="Times New Roman"/>
          <w:i/>
          <w:iCs/>
          <w:sz w:val="24"/>
          <w:szCs w:val="24"/>
        </w:rPr>
        <w:t>Proc</w:t>
      </w:r>
      <w:r>
        <w:rPr>
          <w:rFonts w:ascii="Times New Roman" w:hAnsi="Times New Roman" w:cs="Times New Roman"/>
          <w:i/>
          <w:iCs/>
          <w:sz w:val="24"/>
          <w:szCs w:val="24"/>
        </w:rPr>
        <w:t>eedings of the National Academy of Sciences,</w:t>
      </w:r>
      <w:r w:rsidRPr="009E383A">
        <w:rPr>
          <w:rFonts w:ascii="Times New Roman" w:hAnsi="Times New Roman" w:cs="Times New Roman"/>
          <w:i/>
          <w:iCs/>
          <w:sz w:val="24"/>
          <w:szCs w:val="24"/>
        </w:rPr>
        <w:t xml:space="preserve"> 97</w:t>
      </w:r>
      <w:r w:rsidRPr="005C6D6E">
        <w:rPr>
          <w:rFonts w:ascii="Times New Roman" w:hAnsi="Times New Roman" w:cs="Times New Roman"/>
          <w:sz w:val="24"/>
          <w:szCs w:val="24"/>
        </w:rPr>
        <w:t>, 11125–11129.</w:t>
      </w:r>
      <w:r>
        <w:rPr>
          <w:rFonts w:ascii="Times New Roman" w:hAnsi="Times New Roman" w:cs="Times New Roman"/>
          <w:sz w:val="24"/>
          <w:szCs w:val="24"/>
        </w:rPr>
        <w:t xml:space="preserve"> </w:t>
      </w:r>
      <w:hyperlink r:id="rId61" w:history="1">
        <w:r w:rsidRPr="009F00FC">
          <w:rPr>
            <w:rStyle w:val="Hyperlink"/>
            <w:rFonts w:ascii="Times New Roman" w:hAnsi="Times New Roman" w:cs="Times New Roman"/>
            <w:sz w:val="24"/>
            <w:szCs w:val="24"/>
          </w:rPr>
          <w:t>https://doi.org/10.1073/pnas.97.20.11125</w:t>
        </w:r>
      </w:hyperlink>
      <w:r>
        <w:rPr>
          <w:rFonts w:ascii="Times New Roman" w:hAnsi="Times New Roman" w:cs="Times New Roman"/>
          <w:sz w:val="24"/>
          <w:szCs w:val="24"/>
        </w:rPr>
        <w:t xml:space="preserve"> </w:t>
      </w:r>
    </w:p>
    <w:p w14:paraId="2CBB7083" w14:textId="4F4D424C" w:rsidR="00D539F5" w:rsidRDefault="00650390" w:rsidP="00B957DB">
      <w:pPr>
        <w:spacing w:after="0" w:line="480" w:lineRule="auto"/>
        <w:ind w:left="720" w:hanging="720"/>
        <w:rPr>
          <w:rFonts w:ascii="Times New Roman" w:hAnsi="Times New Roman" w:cs="Times New Roman"/>
          <w:sz w:val="24"/>
          <w:szCs w:val="24"/>
        </w:rPr>
      </w:pPr>
      <w:r w:rsidRPr="12404386">
        <w:rPr>
          <w:rFonts w:ascii="Times New Roman" w:hAnsi="Times New Roman" w:cs="Times New Roman"/>
          <w:sz w:val="24"/>
          <w:szCs w:val="24"/>
        </w:rPr>
        <w:t xml:space="preserve">Wyk, B. C., Ramsay, G. J., </w:t>
      </w:r>
      <w:proofErr w:type="spellStart"/>
      <w:r w:rsidRPr="12404386">
        <w:rPr>
          <w:rFonts w:ascii="Times New Roman" w:hAnsi="Times New Roman" w:cs="Times New Roman"/>
          <w:sz w:val="24"/>
          <w:szCs w:val="24"/>
        </w:rPr>
        <w:t>Hudac</w:t>
      </w:r>
      <w:proofErr w:type="spellEnd"/>
      <w:r w:rsidRPr="12404386">
        <w:rPr>
          <w:rFonts w:ascii="Times New Roman" w:hAnsi="Times New Roman" w:cs="Times New Roman"/>
          <w:sz w:val="24"/>
          <w:szCs w:val="24"/>
        </w:rPr>
        <w:t xml:space="preserve">, C. M., Jones, W., Lin, D., Klin, A., Lee, S. M., &amp; Pelphrey, K. A. (2010). Cortical integration of audio–visual speech and non-speech stimuli. </w:t>
      </w:r>
      <w:r w:rsidRPr="00132BF6">
        <w:rPr>
          <w:rFonts w:ascii="Times New Roman" w:hAnsi="Times New Roman" w:cs="Times New Roman"/>
          <w:i/>
          <w:iCs/>
          <w:sz w:val="24"/>
          <w:szCs w:val="24"/>
        </w:rPr>
        <w:t>Brain and Cognition, 74</w:t>
      </w:r>
      <w:r w:rsidRPr="12404386">
        <w:rPr>
          <w:rFonts w:ascii="Times New Roman" w:hAnsi="Times New Roman" w:cs="Times New Roman"/>
          <w:sz w:val="24"/>
          <w:szCs w:val="24"/>
        </w:rPr>
        <w:t>(2), 97</w:t>
      </w:r>
      <w:r w:rsidR="00894D3C" w:rsidRPr="005C6D6E">
        <w:rPr>
          <w:rFonts w:ascii="Times New Roman" w:hAnsi="Times New Roman" w:cs="Times New Roman"/>
          <w:sz w:val="24"/>
          <w:szCs w:val="24"/>
        </w:rPr>
        <w:t>–</w:t>
      </w:r>
      <w:r w:rsidRPr="12404386">
        <w:rPr>
          <w:rFonts w:ascii="Times New Roman" w:hAnsi="Times New Roman" w:cs="Times New Roman"/>
          <w:sz w:val="24"/>
          <w:szCs w:val="24"/>
        </w:rPr>
        <w:t xml:space="preserve">106. </w:t>
      </w:r>
      <w:hyperlink r:id="rId62">
        <w:r w:rsidRPr="12404386">
          <w:rPr>
            <w:rStyle w:val="Hyperlink"/>
            <w:rFonts w:ascii="Times New Roman" w:hAnsi="Times New Roman" w:cs="Times New Roman"/>
            <w:sz w:val="24"/>
            <w:szCs w:val="24"/>
          </w:rPr>
          <w:t>https://doi.org/10.1016/j.bandc.2010.07.002</w:t>
        </w:r>
      </w:hyperlink>
      <w:r w:rsidRPr="12404386">
        <w:rPr>
          <w:rFonts w:ascii="Times New Roman" w:hAnsi="Times New Roman" w:cs="Times New Roman"/>
          <w:sz w:val="24"/>
          <w:szCs w:val="24"/>
        </w:rPr>
        <w:t xml:space="preserve"> </w:t>
      </w:r>
    </w:p>
    <w:p w14:paraId="36B9C841" w14:textId="6288B4FC" w:rsidR="00D539F5" w:rsidRDefault="00D539F5" w:rsidP="00B957DB">
      <w:pPr>
        <w:spacing w:line="480" w:lineRule="auto"/>
        <w:rPr>
          <w:rFonts w:ascii="Times New Roman" w:hAnsi="Times New Roman" w:cs="Times New Roman"/>
          <w:sz w:val="24"/>
          <w:szCs w:val="24"/>
        </w:rPr>
      </w:pPr>
      <w:r>
        <w:rPr>
          <w:rFonts w:ascii="Times New Roman" w:hAnsi="Times New Roman" w:cs="Times New Roman"/>
          <w:sz w:val="24"/>
          <w:szCs w:val="24"/>
        </w:rPr>
        <w:br w:type="page"/>
      </w:r>
    </w:p>
    <w:p w14:paraId="1B31E275" w14:textId="77777777" w:rsidR="00F576E7" w:rsidRDefault="00F576E7" w:rsidP="00B957DB">
      <w:pPr>
        <w:spacing w:line="480" w:lineRule="auto"/>
        <w:ind w:left="720"/>
        <w:contextualSpacing/>
        <w:rPr>
          <w:rFonts w:ascii="Times New Roman" w:hAnsi="Times New Roman" w:cs="Times New Roman"/>
          <w:i/>
          <w:sz w:val="20"/>
          <w:szCs w:val="20"/>
        </w:rPr>
        <w:sectPr w:rsidR="00F576E7">
          <w:headerReference w:type="default" r:id="rId63"/>
          <w:pgSz w:w="12240" w:h="15840"/>
          <w:pgMar w:top="1440" w:right="1440" w:bottom="1440" w:left="1440" w:header="708" w:footer="708" w:gutter="0"/>
          <w:cols w:space="708"/>
          <w:docGrid w:linePitch="360"/>
        </w:sectPr>
      </w:pPr>
    </w:p>
    <w:p w14:paraId="18A9863F" w14:textId="2E527469" w:rsidR="00D539F5" w:rsidRPr="00836401" w:rsidRDefault="00F576E7" w:rsidP="00B957DB">
      <w:pPr>
        <w:spacing w:line="240" w:lineRule="auto"/>
        <w:contextualSpacing/>
        <w:rPr>
          <w:rFonts w:ascii="Times New Roman" w:hAnsi="Times New Roman" w:cs="Times New Roman"/>
          <w:b/>
          <w:bCs/>
          <w:iCs/>
          <w:sz w:val="20"/>
          <w:szCs w:val="20"/>
        </w:rPr>
      </w:pPr>
      <w:r w:rsidRPr="00836401">
        <w:rPr>
          <w:rFonts w:ascii="Times New Roman" w:hAnsi="Times New Roman" w:cs="Times New Roman"/>
          <w:b/>
          <w:bCs/>
          <w:iCs/>
          <w:sz w:val="20"/>
          <w:szCs w:val="20"/>
        </w:rPr>
        <w:lastRenderedPageBreak/>
        <w:t xml:space="preserve">Table </w:t>
      </w:r>
      <w:ins w:id="36" w:author="Vanessa Loaiza-Kois" w:date="2024-03-27T21:18:00Z">
        <w:r w:rsidR="00C27EE0">
          <w:rPr>
            <w:rFonts w:ascii="Times New Roman" w:hAnsi="Times New Roman" w:cs="Times New Roman"/>
            <w:b/>
            <w:bCs/>
            <w:iCs/>
            <w:sz w:val="20"/>
            <w:szCs w:val="20"/>
          </w:rPr>
          <w:t>1</w:t>
        </w:r>
      </w:ins>
    </w:p>
    <w:p w14:paraId="5BBC78ED" w14:textId="1F23D343" w:rsidR="00F576E7" w:rsidRPr="00836401" w:rsidRDefault="00F576E7" w:rsidP="00B957DB">
      <w:pPr>
        <w:spacing w:line="240" w:lineRule="auto"/>
        <w:contextualSpacing/>
        <w:rPr>
          <w:rFonts w:ascii="Times New Roman" w:hAnsi="Times New Roman" w:cs="Times New Roman"/>
          <w:i/>
          <w:sz w:val="20"/>
          <w:szCs w:val="20"/>
        </w:rPr>
      </w:pPr>
      <w:r w:rsidRPr="00836401">
        <w:rPr>
          <w:rFonts w:ascii="Times New Roman" w:hAnsi="Times New Roman" w:cs="Times New Roman"/>
          <w:i/>
          <w:sz w:val="20"/>
          <w:szCs w:val="20"/>
        </w:rPr>
        <w:t xml:space="preserve">Study Design </w:t>
      </w:r>
    </w:p>
    <w:tbl>
      <w:tblPr>
        <w:tblStyle w:val="TableGrid"/>
        <w:tblW w:w="5000" w:type="pct"/>
        <w:tblLook w:val="04A0" w:firstRow="1" w:lastRow="0" w:firstColumn="1" w:lastColumn="0" w:noHBand="0" w:noVBand="1"/>
      </w:tblPr>
      <w:tblGrid>
        <w:gridCol w:w="1766"/>
        <w:gridCol w:w="1766"/>
        <w:gridCol w:w="1764"/>
        <w:gridCol w:w="1764"/>
        <w:gridCol w:w="1945"/>
        <w:gridCol w:w="1987"/>
        <w:gridCol w:w="1958"/>
      </w:tblGrid>
      <w:tr w:rsidR="00BD0FA4" w:rsidRPr="006E13C4" w14:paraId="52FD1E2D" w14:textId="16DCE1EB" w:rsidTr="00BD0FA4">
        <w:tc>
          <w:tcPr>
            <w:tcW w:w="682" w:type="pct"/>
          </w:tcPr>
          <w:p w14:paraId="3A8FEEE9" w14:textId="77777777" w:rsidR="00BD0FA4" w:rsidRPr="00F576E7" w:rsidRDefault="00BD0FA4" w:rsidP="00B957DB">
            <w:pPr>
              <w:rPr>
                <w:rFonts w:ascii="Times New Roman" w:hAnsi="Times New Roman"/>
                <w:b/>
                <w:bCs/>
                <w:sz w:val="20"/>
                <w:szCs w:val="20"/>
              </w:rPr>
            </w:pPr>
            <w:r w:rsidRPr="00F576E7">
              <w:rPr>
                <w:rFonts w:ascii="Times New Roman" w:hAnsi="Times New Roman"/>
                <w:b/>
                <w:bCs/>
                <w:sz w:val="20"/>
                <w:szCs w:val="20"/>
              </w:rPr>
              <w:t>Question</w:t>
            </w:r>
          </w:p>
        </w:tc>
        <w:tc>
          <w:tcPr>
            <w:tcW w:w="682" w:type="pct"/>
          </w:tcPr>
          <w:p w14:paraId="23A1001C" w14:textId="77777777" w:rsidR="00BD0FA4" w:rsidRDefault="00BD0FA4" w:rsidP="00B957DB">
            <w:pPr>
              <w:rPr>
                <w:rFonts w:ascii="Times New Roman" w:hAnsi="Times New Roman"/>
                <w:b/>
                <w:bCs/>
                <w:sz w:val="20"/>
                <w:szCs w:val="20"/>
              </w:rPr>
            </w:pPr>
            <w:r w:rsidRPr="00F576E7">
              <w:rPr>
                <w:rFonts w:ascii="Times New Roman" w:hAnsi="Times New Roman"/>
                <w:b/>
                <w:bCs/>
                <w:sz w:val="20"/>
                <w:szCs w:val="20"/>
              </w:rPr>
              <w:t>Hypothesis</w:t>
            </w:r>
          </w:p>
          <w:p w14:paraId="3ECD3A2F" w14:textId="3E9ABE99" w:rsidR="00751AED" w:rsidRPr="00F576E7" w:rsidRDefault="00751AED" w:rsidP="00B957DB">
            <w:pPr>
              <w:rPr>
                <w:rFonts w:ascii="Times New Roman" w:hAnsi="Times New Roman"/>
                <w:b/>
                <w:bCs/>
                <w:sz w:val="20"/>
                <w:szCs w:val="20"/>
              </w:rPr>
            </w:pPr>
            <w:r>
              <w:rPr>
                <w:rFonts w:ascii="Times New Roman" w:hAnsi="Times New Roman"/>
                <w:sz w:val="20"/>
                <w:szCs w:val="20"/>
              </w:rPr>
              <w:t>(broken down in manuscript under “Hypotheses”)</w:t>
            </w:r>
          </w:p>
        </w:tc>
        <w:tc>
          <w:tcPr>
            <w:tcW w:w="681" w:type="pct"/>
          </w:tcPr>
          <w:p w14:paraId="623DF93C" w14:textId="77777777" w:rsidR="00BD0FA4" w:rsidRPr="00F576E7" w:rsidRDefault="00BD0FA4" w:rsidP="00B957DB">
            <w:pPr>
              <w:rPr>
                <w:rFonts w:ascii="Times New Roman" w:hAnsi="Times New Roman"/>
                <w:b/>
                <w:bCs/>
                <w:sz w:val="20"/>
                <w:szCs w:val="20"/>
              </w:rPr>
            </w:pPr>
            <w:r w:rsidRPr="00F576E7">
              <w:rPr>
                <w:rFonts w:ascii="Times New Roman" w:hAnsi="Times New Roman"/>
                <w:b/>
                <w:bCs/>
                <w:sz w:val="20"/>
                <w:szCs w:val="20"/>
              </w:rPr>
              <w:t>Sampling plan</w:t>
            </w:r>
          </w:p>
        </w:tc>
        <w:tc>
          <w:tcPr>
            <w:tcW w:w="681" w:type="pct"/>
          </w:tcPr>
          <w:p w14:paraId="7E8F5CAB" w14:textId="77777777" w:rsidR="00BD0FA4" w:rsidRPr="00F576E7" w:rsidRDefault="00BD0FA4" w:rsidP="00B957DB">
            <w:pPr>
              <w:rPr>
                <w:rFonts w:ascii="Times New Roman" w:hAnsi="Times New Roman"/>
                <w:b/>
                <w:bCs/>
                <w:sz w:val="20"/>
                <w:szCs w:val="20"/>
              </w:rPr>
            </w:pPr>
            <w:r w:rsidRPr="00F576E7">
              <w:rPr>
                <w:rFonts w:ascii="Times New Roman" w:hAnsi="Times New Roman"/>
                <w:b/>
                <w:bCs/>
                <w:sz w:val="20"/>
                <w:szCs w:val="20"/>
              </w:rPr>
              <w:t>Analysis Plan</w:t>
            </w:r>
          </w:p>
        </w:tc>
        <w:tc>
          <w:tcPr>
            <w:tcW w:w="751" w:type="pct"/>
          </w:tcPr>
          <w:p w14:paraId="5CE2FF36" w14:textId="77777777" w:rsidR="00BD0FA4" w:rsidRPr="00F576E7" w:rsidRDefault="00BD0FA4" w:rsidP="00B957DB">
            <w:pPr>
              <w:rPr>
                <w:rFonts w:ascii="Times New Roman" w:hAnsi="Times New Roman"/>
                <w:b/>
                <w:bCs/>
                <w:sz w:val="20"/>
                <w:szCs w:val="20"/>
              </w:rPr>
            </w:pPr>
            <w:r w:rsidRPr="00F576E7">
              <w:rPr>
                <w:rFonts w:ascii="Times New Roman" w:hAnsi="Times New Roman"/>
                <w:b/>
                <w:bCs/>
                <w:sz w:val="20"/>
                <w:szCs w:val="20"/>
              </w:rPr>
              <w:t>Rationale for deciding the sensitivity of the test for confirming or disconfirming the hypothesis</w:t>
            </w:r>
          </w:p>
        </w:tc>
        <w:tc>
          <w:tcPr>
            <w:tcW w:w="767" w:type="pct"/>
          </w:tcPr>
          <w:p w14:paraId="0B659476" w14:textId="77777777" w:rsidR="00BD0FA4" w:rsidRPr="00F576E7" w:rsidRDefault="00BD0FA4" w:rsidP="00B957DB">
            <w:pPr>
              <w:rPr>
                <w:rFonts w:ascii="Times New Roman" w:hAnsi="Times New Roman"/>
                <w:b/>
                <w:bCs/>
                <w:sz w:val="20"/>
                <w:szCs w:val="20"/>
              </w:rPr>
            </w:pPr>
            <w:r w:rsidRPr="00F576E7">
              <w:rPr>
                <w:rFonts w:ascii="Times New Roman" w:hAnsi="Times New Roman"/>
                <w:b/>
                <w:bCs/>
                <w:sz w:val="20"/>
                <w:szCs w:val="20"/>
              </w:rPr>
              <w:t>Interpretation given different outcomes</w:t>
            </w:r>
          </w:p>
        </w:tc>
        <w:tc>
          <w:tcPr>
            <w:tcW w:w="756" w:type="pct"/>
          </w:tcPr>
          <w:p w14:paraId="32D3B76F" w14:textId="44B6B9D8" w:rsidR="00BD0FA4" w:rsidRPr="00F576E7" w:rsidRDefault="00BD0FA4" w:rsidP="00B957DB">
            <w:pPr>
              <w:rPr>
                <w:rFonts w:ascii="Times New Roman" w:hAnsi="Times New Roman"/>
                <w:b/>
                <w:bCs/>
                <w:sz w:val="20"/>
                <w:szCs w:val="20"/>
              </w:rPr>
            </w:pPr>
            <w:r w:rsidRPr="00BD0FA4">
              <w:rPr>
                <w:rFonts w:ascii="Times New Roman" w:hAnsi="Times New Roman"/>
                <w:b/>
                <w:bCs/>
                <w:sz w:val="20"/>
                <w:szCs w:val="20"/>
              </w:rPr>
              <w:t>Theory that could be shown wrong by the outcomes</w:t>
            </w:r>
          </w:p>
        </w:tc>
      </w:tr>
      <w:tr w:rsidR="00FD5D94" w:rsidRPr="006E13C4" w14:paraId="50329FFA" w14:textId="614D3516" w:rsidTr="00BD0FA4">
        <w:trPr>
          <w:trHeight w:val="1046"/>
        </w:trPr>
        <w:tc>
          <w:tcPr>
            <w:tcW w:w="682" w:type="pct"/>
          </w:tcPr>
          <w:p w14:paraId="537B7DBC" w14:textId="5106BE9E" w:rsidR="00FD5D94" w:rsidRPr="006E13C4" w:rsidRDefault="00FD5D94" w:rsidP="00B957DB">
            <w:pPr>
              <w:rPr>
                <w:rFonts w:ascii="Times New Roman" w:hAnsi="Times New Roman"/>
                <w:sz w:val="20"/>
                <w:szCs w:val="20"/>
              </w:rPr>
            </w:pPr>
            <w:r w:rsidRPr="00D6114C">
              <w:rPr>
                <w:rFonts w:ascii="Times New Roman" w:hAnsi="Times New Roman"/>
                <w:sz w:val="20"/>
                <w:szCs w:val="20"/>
              </w:rPr>
              <w:t>How does the presence of multisensory facilitation influence the generation effect in memory tasks, particularly in terms of subsequent recognition of target items?</w:t>
            </w:r>
          </w:p>
        </w:tc>
        <w:tc>
          <w:tcPr>
            <w:tcW w:w="682" w:type="pct"/>
          </w:tcPr>
          <w:p w14:paraId="7A2EC23C" w14:textId="670411BC" w:rsidR="00FD5D94" w:rsidRPr="00CB21DD" w:rsidRDefault="00FD5D94" w:rsidP="00CB21DD">
            <w:pPr>
              <w:rPr>
                <w:rFonts w:ascii="Times New Roman" w:hAnsi="Times New Roman"/>
                <w:sz w:val="20"/>
                <w:szCs w:val="20"/>
              </w:rPr>
            </w:pPr>
            <w:r w:rsidRPr="00CB21DD">
              <w:rPr>
                <w:rFonts w:ascii="Times New Roman" w:hAnsi="Times New Roman"/>
                <w:sz w:val="20"/>
                <w:szCs w:val="20"/>
              </w:rPr>
              <w:t>H1: Multisensory &gt; unisensory in enhancing recognition of target items during generation tasks. Specifically, audiovisual &gt; auditory or visual conditions</w:t>
            </w:r>
            <w:r w:rsidR="00751AED">
              <w:rPr>
                <w:rFonts w:ascii="Times New Roman" w:hAnsi="Times New Roman"/>
                <w:sz w:val="20"/>
                <w:szCs w:val="20"/>
              </w:rPr>
              <w:t xml:space="preserve"> </w:t>
            </w:r>
          </w:p>
          <w:p w14:paraId="439389E3" w14:textId="069438D6" w:rsidR="00FD5D94" w:rsidRPr="006E13C4" w:rsidRDefault="00FD5D94" w:rsidP="00B957DB">
            <w:pPr>
              <w:rPr>
                <w:rFonts w:ascii="Times New Roman" w:hAnsi="Times New Roman"/>
                <w:sz w:val="20"/>
                <w:szCs w:val="20"/>
              </w:rPr>
            </w:pPr>
            <w:r w:rsidRPr="00F51196">
              <w:rPr>
                <w:rFonts w:ascii="Times New Roman" w:hAnsi="Times New Roman"/>
                <w:sz w:val="20"/>
                <w:szCs w:val="20"/>
              </w:rPr>
              <w:t xml:space="preserve"> </w:t>
            </w:r>
          </w:p>
        </w:tc>
        <w:tc>
          <w:tcPr>
            <w:tcW w:w="681" w:type="pct"/>
          </w:tcPr>
          <w:p w14:paraId="0E1D9539" w14:textId="2F2A78FA" w:rsidR="00FD5D94" w:rsidRPr="006E13C4" w:rsidRDefault="00FD5D94" w:rsidP="00B957DB">
            <w:pPr>
              <w:rPr>
                <w:rFonts w:ascii="Times New Roman" w:hAnsi="Times New Roman"/>
                <w:sz w:val="20"/>
                <w:szCs w:val="20"/>
              </w:rPr>
            </w:pPr>
            <w:r w:rsidRPr="00E66400">
              <w:rPr>
                <w:rFonts w:ascii="Times New Roman" w:hAnsi="Times New Roman"/>
                <w:sz w:val="20"/>
                <w:szCs w:val="20"/>
              </w:rPr>
              <w:t>A sample size of 72 participants was determined using G*Power to achieve a power of 0.90 to detect a medium effect size</w:t>
            </w:r>
            <w:r w:rsidR="00956DF8">
              <w:rPr>
                <w:rFonts w:ascii="Times New Roman" w:hAnsi="Times New Roman"/>
                <w:sz w:val="20"/>
                <w:szCs w:val="20"/>
              </w:rPr>
              <w:t>, consistent with effect sizes observed in past work.</w:t>
            </w:r>
          </w:p>
        </w:tc>
        <w:tc>
          <w:tcPr>
            <w:tcW w:w="681" w:type="pct"/>
          </w:tcPr>
          <w:p w14:paraId="58D5F94B" w14:textId="309FF268" w:rsidR="00FD5D94" w:rsidRPr="0070704E" w:rsidRDefault="00FD5D94" w:rsidP="0070704E">
            <w:pPr>
              <w:rPr>
                <w:rFonts w:ascii="Times New Roman" w:hAnsi="Times New Roman"/>
                <w:sz w:val="20"/>
                <w:szCs w:val="20"/>
              </w:rPr>
            </w:pPr>
            <w:r w:rsidRPr="0070704E">
              <w:rPr>
                <w:rFonts w:ascii="Times New Roman" w:hAnsi="Times New Roman"/>
                <w:sz w:val="20"/>
                <w:szCs w:val="20"/>
              </w:rPr>
              <w:t>A 2 (Task Type: generate, read) x 3 (Sensory Modality: auditory, visual, audiovisual) factorial ANOVA will be conducted to assess the effects of task type and sensory modality on recognition outcomes. Confidence ratings will be analyzed using independent samples t-tests to compare task types.</w:t>
            </w:r>
            <w:r w:rsidR="00956DF8">
              <w:rPr>
                <w:rFonts w:ascii="Times New Roman" w:hAnsi="Times New Roman"/>
                <w:sz w:val="20"/>
                <w:szCs w:val="20"/>
              </w:rPr>
              <w:t xml:space="preserve"> Bayes’ analysis will follow up </w:t>
            </w:r>
            <w:proofErr w:type="spellStart"/>
            <w:r w:rsidR="00956DF8">
              <w:rPr>
                <w:rFonts w:ascii="Times New Roman" w:hAnsi="Times New Roman"/>
                <w:sz w:val="20"/>
                <w:szCs w:val="20"/>
              </w:rPr>
              <w:t>n.s</w:t>
            </w:r>
            <w:proofErr w:type="spellEnd"/>
            <w:r w:rsidR="00956DF8">
              <w:rPr>
                <w:rFonts w:ascii="Times New Roman" w:hAnsi="Times New Roman"/>
                <w:sz w:val="20"/>
                <w:szCs w:val="20"/>
              </w:rPr>
              <w:t>. findings.</w:t>
            </w:r>
          </w:p>
          <w:p w14:paraId="1FF25153" w14:textId="1FDB7F24" w:rsidR="00FD5D94" w:rsidRPr="006E13C4" w:rsidRDefault="00FD5D94" w:rsidP="00B957DB">
            <w:pPr>
              <w:rPr>
                <w:rFonts w:ascii="Times New Roman" w:hAnsi="Times New Roman"/>
                <w:sz w:val="20"/>
                <w:szCs w:val="20"/>
              </w:rPr>
            </w:pPr>
          </w:p>
        </w:tc>
        <w:tc>
          <w:tcPr>
            <w:tcW w:w="751" w:type="pct"/>
          </w:tcPr>
          <w:p w14:paraId="6B9C69BC" w14:textId="07FCAC95" w:rsidR="00FD5D94" w:rsidRPr="0070704E" w:rsidRDefault="00FD5D94" w:rsidP="0070704E">
            <w:pPr>
              <w:rPr>
                <w:rFonts w:ascii="Times New Roman" w:hAnsi="Times New Roman"/>
                <w:sz w:val="20"/>
                <w:szCs w:val="20"/>
              </w:rPr>
            </w:pPr>
            <w:r>
              <w:rPr>
                <w:rFonts w:ascii="Times New Roman" w:hAnsi="Times New Roman"/>
                <w:sz w:val="20"/>
                <w:szCs w:val="20"/>
              </w:rPr>
              <w:t xml:space="preserve">Effect size determined </w:t>
            </w:r>
            <w:r w:rsidRPr="0070704E">
              <w:rPr>
                <w:rFonts w:ascii="Times New Roman" w:hAnsi="Times New Roman"/>
                <w:sz w:val="20"/>
                <w:szCs w:val="20"/>
              </w:rPr>
              <w:t xml:space="preserve">based on prior research suggesting a medium effect size for the hypothesized differences in recognition outcomes </w:t>
            </w:r>
            <w:r>
              <w:rPr>
                <w:rFonts w:ascii="Times New Roman" w:hAnsi="Times New Roman"/>
                <w:sz w:val="20"/>
                <w:szCs w:val="20"/>
              </w:rPr>
              <w:t>for such tasks.</w:t>
            </w:r>
          </w:p>
          <w:p w14:paraId="3DB03DD3" w14:textId="607D334C" w:rsidR="00FD5D94" w:rsidRPr="006E13C4" w:rsidRDefault="00FD5D94" w:rsidP="00B957DB">
            <w:pPr>
              <w:rPr>
                <w:rFonts w:ascii="Times New Roman" w:hAnsi="Times New Roman"/>
                <w:sz w:val="20"/>
                <w:szCs w:val="20"/>
              </w:rPr>
            </w:pPr>
          </w:p>
        </w:tc>
        <w:tc>
          <w:tcPr>
            <w:tcW w:w="767" w:type="pct"/>
          </w:tcPr>
          <w:p w14:paraId="6622BB03" w14:textId="77777777" w:rsidR="002D2085" w:rsidRPr="002D2085" w:rsidRDefault="002D2085" w:rsidP="002D2085">
            <w:pPr>
              <w:pStyle w:val="NormalWeb"/>
              <w:ind w:left="-20" w:right="-20"/>
              <w:rPr>
                <w:sz w:val="20"/>
                <w:szCs w:val="20"/>
              </w:rPr>
            </w:pPr>
            <w:r w:rsidRPr="002D2085">
              <w:rPr>
                <w:b/>
                <w:bCs/>
                <w:sz w:val="20"/>
                <w:szCs w:val="20"/>
              </w:rPr>
              <w:t>H1a</w:t>
            </w:r>
            <w:r w:rsidRPr="002D2085">
              <w:rPr>
                <w:sz w:val="20"/>
                <w:szCs w:val="20"/>
              </w:rPr>
              <w:t>: A significant Sensory Modality effect in the ANOVA, with highest recognition in audiovisual condition, supports multisensory &gt; unisensory in enhancing target item recognition.</w:t>
            </w:r>
          </w:p>
          <w:p w14:paraId="5D6D45AB" w14:textId="77777777" w:rsidR="002D2085" w:rsidRPr="002D2085" w:rsidRDefault="002D2085" w:rsidP="002D2085">
            <w:pPr>
              <w:pStyle w:val="NormalWeb"/>
              <w:ind w:left="-20" w:right="-20"/>
              <w:rPr>
                <w:sz w:val="20"/>
                <w:szCs w:val="20"/>
              </w:rPr>
            </w:pPr>
          </w:p>
          <w:p w14:paraId="3768F2AD" w14:textId="44169A52" w:rsidR="00FD5D94" w:rsidRPr="006E13C4" w:rsidRDefault="002D2085" w:rsidP="002D2085">
            <w:pPr>
              <w:pStyle w:val="NormalWeb"/>
              <w:spacing w:before="0" w:beforeAutospacing="0" w:after="160" w:afterAutospacing="0"/>
              <w:ind w:left="-20" w:right="-20"/>
              <w:rPr>
                <w:sz w:val="20"/>
                <w:szCs w:val="20"/>
              </w:rPr>
            </w:pPr>
            <w:r w:rsidRPr="002D2085">
              <w:rPr>
                <w:b/>
                <w:bCs/>
                <w:sz w:val="20"/>
                <w:szCs w:val="20"/>
              </w:rPr>
              <w:t>H1b</w:t>
            </w:r>
            <w:r w:rsidRPr="002D2085">
              <w:rPr>
                <w:sz w:val="20"/>
                <w:szCs w:val="20"/>
              </w:rPr>
              <w:t>: A significant Task Type × Sensory Modality interaction in ANOVA, showing audiovisual &gt; auditory or visual conditions specifically in generation task, further supports audiovisual superiority.</w:t>
            </w:r>
          </w:p>
        </w:tc>
        <w:tc>
          <w:tcPr>
            <w:tcW w:w="756" w:type="pct"/>
            <w:vMerge w:val="restart"/>
          </w:tcPr>
          <w:p w14:paraId="3A1C61E8" w14:textId="77777777" w:rsidR="00FD5D94" w:rsidRPr="00F011DA" w:rsidRDefault="00FD5D94" w:rsidP="00F011DA">
            <w:pPr>
              <w:pStyle w:val="NormalWeb"/>
              <w:ind w:left="-20" w:right="-20"/>
              <w:rPr>
                <w:sz w:val="20"/>
                <w:szCs w:val="20"/>
              </w:rPr>
            </w:pPr>
            <w:r>
              <w:rPr>
                <w:sz w:val="20"/>
                <w:szCs w:val="20"/>
              </w:rPr>
              <w:t xml:space="preserve">Theoretical framework: </w:t>
            </w:r>
            <w:r w:rsidRPr="00F011DA">
              <w:rPr>
                <w:sz w:val="20"/>
                <w:szCs w:val="20"/>
              </w:rPr>
              <w:t>Explores how the generation effect and multisensory facilitation impact memory.</w:t>
            </w:r>
          </w:p>
          <w:p w14:paraId="6DE4D2E0" w14:textId="77777777" w:rsidR="00FD5D94" w:rsidRPr="00F011DA" w:rsidRDefault="00FD5D94" w:rsidP="00F011DA">
            <w:pPr>
              <w:pStyle w:val="NormalWeb"/>
              <w:ind w:left="-20" w:right="-20"/>
              <w:rPr>
                <w:sz w:val="20"/>
                <w:szCs w:val="20"/>
              </w:rPr>
            </w:pPr>
            <w:r w:rsidRPr="00F011DA">
              <w:rPr>
                <w:sz w:val="20"/>
                <w:szCs w:val="20"/>
              </w:rPr>
              <w:t>Generation effect: self-generated info &gt; passive reading (Slamecka &amp; Graf, 1978).</w:t>
            </w:r>
          </w:p>
          <w:p w14:paraId="5163A9F5" w14:textId="77777777" w:rsidR="00FD5D94" w:rsidRDefault="00FD5D94" w:rsidP="00F011DA">
            <w:pPr>
              <w:pStyle w:val="NormalWeb"/>
              <w:ind w:left="-20" w:right="-20"/>
              <w:rPr>
                <w:sz w:val="20"/>
                <w:szCs w:val="20"/>
              </w:rPr>
            </w:pPr>
            <w:r w:rsidRPr="00F011DA">
              <w:rPr>
                <w:sz w:val="20"/>
                <w:szCs w:val="20"/>
              </w:rPr>
              <w:t>Multisensory facilitation: multiple senses &gt; better learning (Shams &amp; Seitz, 2008).</w:t>
            </w:r>
          </w:p>
          <w:p w14:paraId="48EF1358" w14:textId="5FDE10D3" w:rsidR="00FD5D94" w:rsidRPr="00FD5D94" w:rsidRDefault="00FD5D94" w:rsidP="00FD5D94">
            <w:pPr>
              <w:pStyle w:val="NormalWeb"/>
              <w:ind w:left="-20" w:right="-20"/>
              <w:rPr>
                <w:sz w:val="20"/>
                <w:szCs w:val="20"/>
              </w:rPr>
            </w:pPr>
            <w:r w:rsidRPr="00FD5D94">
              <w:rPr>
                <w:sz w:val="20"/>
                <w:szCs w:val="20"/>
              </w:rPr>
              <w:t>Potential Challenge to Existing Theories:</w:t>
            </w:r>
          </w:p>
          <w:p w14:paraId="44E48DA7" w14:textId="77777777" w:rsidR="00FD5D94" w:rsidRPr="00FD5D94" w:rsidRDefault="00FD5D94" w:rsidP="00FD5D94">
            <w:pPr>
              <w:pStyle w:val="NormalWeb"/>
              <w:ind w:left="-20" w:right="-20"/>
              <w:rPr>
                <w:sz w:val="20"/>
                <w:szCs w:val="20"/>
              </w:rPr>
            </w:pPr>
            <w:r w:rsidRPr="00FD5D94">
              <w:rPr>
                <w:sz w:val="20"/>
                <w:szCs w:val="20"/>
              </w:rPr>
              <w:t>Early notion: auditory-visual pairing boosts visual processing (Seitz et al., 2006).</w:t>
            </w:r>
          </w:p>
          <w:p w14:paraId="0F1B1B15" w14:textId="77777777" w:rsidR="00FD5D94" w:rsidRPr="00FD5D94" w:rsidRDefault="00FD5D94" w:rsidP="00FD5D94">
            <w:pPr>
              <w:pStyle w:val="NormalWeb"/>
              <w:ind w:left="-20" w:right="-20"/>
              <w:rPr>
                <w:sz w:val="20"/>
                <w:szCs w:val="20"/>
              </w:rPr>
            </w:pPr>
            <w:r w:rsidRPr="00FD5D94">
              <w:rPr>
                <w:sz w:val="20"/>
                <w:szCs w:val="20"/>
              </w:rPr>
              <w:t xml:space="preserve">If results show facilitation </w:t>
            </w:r>
            <w:commentRangeStart w:id="37"/>
            <w:r w:rsidRPr="00FD5D94">
              <w:rPr>
                <w:sz w:val="20"/>
                <w:szCs w:val="20"/>
              </w:rPr>
              <w:t xml:space="preserve">only in </w:t>
            </w:r>
            <w:r w:rsidRPr="00FD5D94">
              <w:rPr>
                <w:sz w:val="20"/>
                <w:szCs w:val="20"/>
              </w:rPr>
              <w:lastRenderedPageBreak/>
              <w:t xml:space="preserve">congruent conditions, </w:t>
            </w:r>
            <w:commentRangeEnd w:id="37"/>
            <w:r w:rsidR="00C27EE0">
              <w:rPr>
                <w:rStyle w:val="CommentReference"/>
                <w:rFonts w:asciiTheme="minorHAnsi" w:eastAsiaTheme="minorHAnsi" w:hAnsiTheme="minorHAnsi" w:cstheme="minorBidi"/>
                <w:kern w:val="2"/>
                <w:lang w:val="en-US" w:eastAsia="en-US"/>
                <w14:ligatures w14:val="standardContextual"/>
              </w:rPr>
              <w:commentReference w:id="37"/>
            </w:r>
            <w:r w:rsidRPr="00FD5D94">
              <w:rPr>
                <w:sz w:val="20"/>
                <w:szCs w:val="20"/>
              </w:rPr>
              <w:t>alerting effect may be wrong.</w:t>
            </w:r>
          </w:p>
          <w:p w14:paraId="70B6D375" w14:textId="77777777" w:rsidR="00FD5D94" w:rsidRDefault="00FD5D94" w:rsidP="00FD5D94">
            <w:pPr>
              <w:pStyle w:val="NormalWeb"/>
              <w:ind w:left="-20" w:right="-20"/>
              <w:rPr>
                <w:sz w:val="20"/>
                <w:szCs w:val="20"/>
              </w:rPr>
            </w:pPr>
            <w:r w:rsidRPr="00FD5D94">
              <w:rPr>
                <w:sz w:val="20"/>
                <w:szCs w:val="20"/>
              </w:rPr>
              <w:t>Integration of congruent info enriches memory, challenging redundancy theory (Diao &amp; Sweller, 2007; Moran et al., 2013).</w:t>
            </w:r>
            <w:r w:rsidR="001E37FA">
              <w:rPr>
                <w:sz w:val="20"/>
                <w:szCs w:val="20"/>
              </w:rPr>
              <w:t xml:space="preserve"> </w:t>
            </w:r>
            <w:r w:rsidR="001E37FA" w:rsidRPr="001E37FA">
              <w:rPr>
                <w:sz w:val="20"/>
                <w:szCs w:val="20"/>
              </w:rPr>
              <w:t xml:space="preserve">Integration of congruent info may not enhance memory, </w:t>
            </w:r>
            <w:r w:rsidR="001E37FA">
              <w:rPr>
                <w:sz w:val="20"/>
                <w:szCs w:val="20"/>
              </w:rPr>
              <w:t>supporting</w:t>
            </w:r>
            <w:r w:rsidR="001E37FA" w:rsidRPr="001E37FA">
              <w:rPr>
                <w:sz w:val="20"/>
                <w:szCs w:val="20"/>
              </w:rPr>
              <w:t xml:space="preserve"> redundancy theory (Diao &amp; Sweller, 2007; Moran et al., 2013).</w:t>
            </w:r>
          </w:p>
          <w:p w14:paraId="69FA827A" w14:textId="3FA48E1F" w:rsidR="001E37FA" w:rsidRPr="00BF6290" w:rsidRDefault="001E37FA" w:rsidP="00FD5D94">
            <w:pPr>
              <w:pStyle w:val="NormalWeb"/>
              <w:ind w:left="-20" w:right="-20"/>
              <w:rPr>
                <w:sz w:val="20"/>
                <w:szCs w:val="20"/>
              </w:rPr>
            </w:pPr>
          </w:p>
        </w:tc>
      </w:tr>
      <w:tr w:rsidR="00FD5D94" w:rsidRPr="006E13C4" w14:paraId="7DE01CCA" w14:textId="06F64096" w:rsidTr="00BD0FA4">
        <w:trPr>
          <w:trHeight w:val="976"/>
        </w:trPr>
        <w:tc>
          <w:tcPr>
            <w:tcW w:w="682" w:type="pct"/>
          </w:tcPr>
          <w:p w14:paraId="6E0CF971" w14:textId="64E2684E" w:rsidR="00FD5D94" w:rsidRPr="006E13C4" w:rsidRDefault="00FD5D94" w:rsidP="00B957DB">
            <w:pPr>
              <w:rPr>
                <w:rFonts w:ascii="Times New Roman" w:hAnsi="Times New Roman"/>
                <w:sz w:val="20"/>
                <w:szCs w:val="20"/>
              </w:rPr>
            </w:pPr>
            <w:r w:rsidRPr="00D6114C">
              <w:rPr>
                <w:rFonts w:ascii="Times New Roman" w:hAnsi="Times New Roman"/>
                <w:sz w:val="20"/>
                <w:szCs w:val="20"/>
              </w:rPr>
              <w:t xml:space="preserve">What is the impact of task type (reading vs. generation) on recognition outcomes and confidence levels, </w:t>
            </w:r>
            <w:r w:rsidRPr="00D6114C">
              <w:rPr>
                <w:rFonts w:ascii="Times New Roman" w:hAnsi="Times New Roman"/>
                <w:sz w:val="20"/>
                <w:szCs w:val="20"/>
              </w:rPr>
              <w:lastRenderedPageBreak/>
              <w:t>and how does this vary across different sensory conditions?</w:t>
            </w:r>
          </w:p>
        </w:tc>
        <w:tc>
          <w:tcPr>
            <w:tcW w:w="682" w:type="pct"/>
          </w:tcPr>
          <w:p w14:paraId="02CA51D3" w14:textId="5A584BE8" w:rsidR="00FD5D94" w:rsidRPr="006E13C4" w:rsidRDefault="00FD5D94" w:rsidP="00B957DB">
            <w:pPr>
              <w:rPr>
                <w:rFonts w:ascii="Times New Roman" w:hAnsi="Times New Roman"/>
                <w:sz w:val="20"/>
                <w:szCs w:val="20"/>
              </w:rPr>
            </w:pPr>
            <w:r w:rsidRPr="00366587">
              <w:rPr>
                <w:rFonts w:ascii="Times New Roman" w:hAnsi="Times New Roman"/>
                <w:sz w:val="20"/>
                <w:szCs w:val="20"/>
              </w:rPr>
              <w:lastRenderedPageBreak/>
              <w:t xml:space="preserve">H2: Generation &gt; reading tasks in recognition outcomes and confidence. Moreover, audiovisual </w:t>
            </w:r>
            <w:r w:rsidRPr="00366587">
              <w:rPr>
                <w:rFonts w:ascii="Times New Roman" w:hAnsi="Times New Roman"/>
                <w:sz w:val="20"/>
                <w:szCs w:val="20"/>
              </w:rPr>
              <w:lastRenderedPageBreak/>
              <w:t>generation &gt; unisensory reading, with a greater discrepancy in outcomes.</w:t>
            </w:r>
          </w:p>
        </w:tc>
        <w:tc>
          <w:tcPr>
            <w:tcW w:w="681" w:type="pct"/>
          </w:tcPr>
          <w:p w14:paraId="26B1C32D" w14:textId="77777777" w:rsidR="00FD5D94" w:rsidRPr="006E13C4" w:rsidRDefault="00FD5D94" w:rsidP="00B957DB">
            <w:pPr>
              <w:rPr>
                <w:rFonts w:ascii="Times New Roman" w:hAnsi="Times New Roman"/>
                <w:sz w:val="20"/>
                <w:szCs w:val="20"/>
              </w:rPr>
            </w:pPr>
            <w:r w:rsidRPr="006E13C4">
              <w:rPr>
                <w:rFonts w:ascii="Times New Roman" w:hAnsi="Times New Roman"/>
                <w:sz w:val="20"/>
                <w:szCs w:val="20"/>
              </w:rPr>
              <w:lastRenderedPageBreak/>
              <w:t xml:space="preserve">See above. </w:t>
            </w:r>
          </w:p>
        </w:tc>
        <w:tc>
          <w:tcPr>
            <w:tcW w:w="681" w:type="pct"/>
          </w:tcPr>
          <w:p w14:paraId="0C995FAF" w14:textId="1F71E4FC" w:rsidR="00FD5D94" w:rsidRPr="006E13C4" w:rsidRDefault="00FD5D94" w:rsidP="00B957DB">
            <w:pPr>
              <w:rPr>
                <w:rFonts w:ascii="Times New Roman" w:hAnsi="Times New Roman"/>
                <w:sz w:val="20"/>
                <w:szCs w:val="20"/>
              </w:rPr>
            </w:pPr>
            <w:r>
              <w:rPr>
                <w:rFonts w:ascii="Times New Roman" w:hAnsi="Times New Roman"/>
                <w:sz w:val="20"/>
                <w:szCs w:val="20"/>
              </w:rPr>
              <w:t>See above.</w:t>
            </w:r>
          </w:p>
        </w:tc>
        <w:tc>
          <w:tcPr>
            <w:tcW w:w="751" w:type="pct"/>
          </w:tcPr>
          <w:p w14:paraId="653D1070" w14:textId="77777777" w:rsidR="00FD5D94" w:rsidRPr="006E13C4" w:rsidRDefault="00FD5D94" w:rsidP="009060D7">
            <w:pPr>
              <w:ind w:right="-20"/>
              <w:rPr>
                <w:rFonts w:ascii="Times New Roman" w:hAnsi="Times New Roman"/>
                <w:sz w:val="20"/>
                <w:szCs w:val="20"/>
              </w:rPr>
            </w:pPr>
          </w:p>
        </w:tc>
        <w:tc>
          <w:tcPr>
            <w:tcW w:w="767" w:type="pct"/>
          </w:tcPr>
          <w:p w14:paraId="316806F1" w14:textId="77777777" w:rsidR="002D2085" w:rsidRPr="002D2085" w:rsidRDefault="002D2085" w:rsidP="002D2085">
            <w:pPr>
              <w:ind w:right="-20"/>
              <w:rPr>
                <w:rFonts w:ascii="Times New Roman" w:eastAsia="Times New Roman" w:hAnsi="Times New Roman"/>
                <w:sz w:val="20"/>
                <w:szCs w:val="20"/>
              </w:rPr>
            </w:pPr>
            <w:r w:rsidRPr="002D2085">
              <w:rPr>
                <w:rFonts w:ascii="Times New Roman" w:eastAsia="Times New Roman" w:hAnsi="Times New Roman"/>
                <w:b/>
                <w:bCs/>
                <w:sz w:val="20"/>
                <w:szCs w:val="20"/>
              </w:rPr>
              <w:t>H2a</w:t>
            </w:r>
            <w:r w:rsidRPr="002D2085">
              <w:rPr>
                <w:rFonts w:ascii="Times New Roman" w:eastAsia="Times New Roman" w:hAnsi="Times New Roman"/>
                <w:sz w:val="20"/>
                <w:szCs w:val="20"/>
              </w:rPr>
              <w:t xml:space="preserve">: A significant Task Type effect in ANOVA, indicating higher recognition in generation than reading tasks, supports generation &gt; </w:t>
            </w:r>
            <w:r w:rsidRPr="002D2085">
              <w:rPr>
                <w:rFonts w:ascii="Times New Roman" w:eastAsia="Times New Roman" w:hAnsi="Times New Roman"/>
                <w:sz w:val="20"/>
                <w:szCs w:val="20"/>
              </w:rPr>
              <w:lastRenderedPageBreak/>
              <w:t>reading in recognition outcomes.</w:t>
            </w:r>
          </w:p>
          <w:p w14:paraId="7EDF1D98" w14:textId="77777777" w:rsidR="002D2085" w:rsidRPr="002D2085" w:rsidRDefault="002D2085" w:rsidP="002D2085">
            <w:pPr>
              <w:ind w:right="-20"/>
              <w:rPr>
                <w:rFonts w:ascii="Times New Roman" w:eastAsia="Times New Roman" w:hAnsi="Times New Roman"/>
                <w:sz w:val="20"/>
                <w:szCs w:val="20"/>
              </w:rPr>
            </w:pPr>
          </w:p>
          <w:p w14:paraId="1C6C74B9" w14:textId="77777777" w:rsidR="00FD5D94" w:rsidRDefault="002D2085" w:rsidP="002D2085">
            <w:pPr>
              <w:ind w:right="-20"/>
              <w:rPr>
                <w:rFonts w:ascii="Times New Roman" w:eastAsia="Times New Roman" w:hAnsi="Times New Roman"/>
                <w:sz w:val="20"/>
                <w:szCs w:val="20"/>
              </w:rPr>
            </w:pPr>
            <w:r w:rsidRPr="002D2085">
              <w:rPr>
                <w:rFonts w:ascii="Times New Roman" w:eastAsia="Times New Roman" w:hAnsi="Times New Roman"/>
                <w:b/>
                <w:bCs/>
                <w:sz w:val="20"/>
                <w:szCs w:val="20"/>
              </w:rPr>
              <w:t>H2b:</w:t>
            </w:r>
            <w:r w:rsidRPr="002D2085">
              <w:rPr>
                <w:rFonts w:ascii="Times New Roman" w:eastAsia="Times New Roman" w:hAnsi="Times New Roman"/>
                <w:sz w:val="20"/>
                <w:szCs w:val="20"/>
              </w:rPr>
              <w:t xml:space="preserve"> A significant Task Type × Sensory Modality interaction, with greater discrepancy in audiovisual generation vs. unisensory reading, supports audiovisual generation &gt; unisensory reading tasks.</w:t>
            </w:r>
          </w:p>
          <w:p w14:paraId="6736606B" w14:textId="77777777" w:rsidR="002D2085" w:rsidRDefault="002D2085" w:rsidP="002D2085">
            <w:pPr>
              <w:ind w:right="-20"/>
              <w:rPr>
                <w:rFonts w:ascii="Times New Roman" w:eastAsia="Times New Roman" w:hAnsi="Times New Roman"/>
                <w:sz w:val="20"/>
                <w:szCs w:val="20"/>
              </w:rPr>
            </w:pPr>
          </w:p>
          <w:p w14:paraId="63245FC8" w14:textId="77777777" w:rsidR="002D2085" w:rsidRPr="002D2085" w:rsidRDefault="002D2085" w:rsidP="002D2085">
            <w:pPr>
              <w:ind w:right="-20"/>
              <w:rPr>
                <w:rFonts w:ascii="Times New Roman" w:eastAsia="Times New Roman" w:hAnsi="Times New Roman"/>
                <w:b/>
                <w:bCs/>
                <w:sz w:val="20"/>
                <w:szCs w:val="20"/>
              </w:rPr>
            </w:pPr>
            <w:r w:rsidRPr="002D2085">
              <w:rPr>
                <w:rFonts w:ascii="Times New Roman" w:eastAsia="Times New Roman" w:hAnsi="Times New Roman"/>
                <w:b/>
                <w:bCs/>
                <w:sz w:val="20"/>
                <w:szCs w:val="20"/>
              </w:rPr>
              <w:t>For both hypotheses:</w:t>
            </w:r>
          </w:p>
          <w:p w14:paraId="057B7259" w14:textId="77777777" w:rsidR="002D2085" w:rsidRPr="002D2085" w:rsidRDefault="002D2085" w:rsidP="002D2085">
            <w:pPr>
              <w:ind w:right="-20"/>
              <w:rPr>
                <w:rFonts w:ascii="Times New Roman" w:eastAsia="Times New Roman" w:hAnsi="Times New Roman"/>
                <w:sz w:val="20"/>
                <w:szCs w:val="20"/>
              </w:rPr>
            </w:pPr>
          </w:p>
          <w:p w14:paraId="611F03C2" w14:textId="6BDE6904" w:rsidR="002D2085" w:rsidRPr="009060D7" w:rsidRDefault="002D2085" w:rsidP="002D2085">
            <w:pPr>
              <w:ind w:right="-20"/>
              <w:rPr>
                <w:rFonts w:ascii="Times New Roman" w:eastAsia="Times New Roman" w:hAnsi="Times New Roman"/>
                <w:sz w:val="20"/>
                <w:szCs w:val="20"/>
              </w:rPr>
            </w:pPr>
            <w:r w:rsidRPr="002D2085">
              <w:rPr>
                <w:rFonts w:ascii="Times New Roman" w:eastAsia="Times New Roman" w:hAnsi="Times New Roman"/>
                <w:sz w:val="20"/>
                <w:szCs w:val="20"/>
              </w:rPr>
              <w:t>Bayes' analysis providing evidence for null hypothesis undermines proposed hypotheses, while evidence against null strengthens confidence in hypotheses.</w:t>
            </w:r>
          </w:p>
        </w:tc>
        <w:tc>
          <w:tcPr>
            <w:tcW w:w="756" w:type="pct"/>
            <w:vMerge/>
          </w:tcPr>
          <w:p w14:paraId="301864C1" w14:textId="77777777" w:rsidR="00FD5D94" w:rsidRPr="006C2C42" w:rsidRDefault="00FD5D94" w:rsidP="006C2C42">
            <w:pPr>
              <w:ind w:right="-20"/>
              <w:rPr>
                <w:rFonts w:ascii="Times New Roman" w:eastAsia="Times New Roman" w:hAnsi="Times New Roman"/>
                <w:sz w:val="20"/>
                <w:szCs w:val="20"/>
              </w:rPr>
            </w:pPr>
          </w:p>
        </w:tc>
      </w:tr>
    </w:tbl>
    <w:p w14:paraId="509D900F" w14:textId="77777777" w:rsidR="0099220C" w:rsidRDefault="0099220C" w:rsidP="00AA79FC">
      <w:pPr>
        <w:jc w:val="center"/>
        <w:rPr>
          <w:rFonts w:ascii="Times New Roman" w:hAnsi="Times New Roman" w:cs="Times New Roman"/>
          <w:b/>
          <w:bCs/>
          <w:sz w:val="20"/>
          <w:szCs w:val="20"/>
          <w:lang w:eastAsia="en-GB"/>
        </w:rPr>
      </w:pPr>
      <w:bookmarkStart w:id="38" w:name="_Hlk157593167"/>
    </w:p>
    <w:p w14:paraId="3691DC24" w14:textId="77777777" w:rsidR="00751AED" w:rsidRDefault="00226E7C">
      <w:pPr>
        <w:rPr>
          <w:rFonts w:ascii="Times New Roman" w:hAnsi="Times New Roman" w:cs="Times New Roman"/>
          <w:b/>
          <w:bCs/>
          <w:sz w:val="20"/>
          <w:szCs w:val="20"/>
          <w:lang w:eastAsia="en-GB"/>
        </w:rPr>
        <w:sectPr w:rsidR="00751AED" w:rsidSect="00226E7C">
          <w:pgSz w:w="15840" w:h="12240" w:orient="landscape"/>
          <w:pgMar w:top="1440" w:right="1440" w:bottom="1440" w:left="1440" w:header="720" w:footer="720" w:gutter="0"/>
          <w:cols w:space="720"/>
          <w:docGrid w:linePitch="360"/>
        </w:sectPr>
      </w:pPr>
      <w:r>
        <w:rPr>
          <w:rFonts w:ascii="Times New Roman" w:hAnsi="Times New Roman" w:cs="Times New Roman"/>
          <w:b/>
          <w:bCs/>
          <w:sz w:val="20"/>
          <w:szCs w:val="20"/>
          <w:lang w:eastAsia="en-GB"/>
        </w:rPr>
        <w:br w:type="page"/>
      </w:r>
    </w:p>
    <w:p w14:paraId="778D65DF" w14:textId="77777777" w:rsidR="00226E7C" w:rsidRDefault="00226E7C">
      <w:pPr>
        <w:rPr>
          <w:rFonts w:ascii="Times New Roman" w:hAnsi="Times New Roman" w:cs="Times New Roman"/>
          <w:b/>
          <w:bCs/>
          <w:sz w:val="20"/>
          <w:szCs w:val="20"/>
          <w:lang w:eastAsia="en-GB"/>
        </w:rPr>
      </w:pPr>
    </w:p>
    <w:p w14:paraId="7F52874A" w14:textId="0E47E79F" w:rsidR="00AA79FC" w:rsidRPr="00226E7C" w:rsidRDefault="00AA79FC" w:rsidP="00226E7C">
      <w:pPr>
        <w:jc w:val="center"/>
        <w:rPr>
          <w:rFonts w:ascii="Times New Roman" w:hAnsi="Times New Roman" w:cs="Times New Roman"/>
          <w:b/>
          <w:bCs/>
          <w:sz w:val="20"/>
          <w:szCs w:val="20"/>
          <w:lang w:eastAsia="en-GB"/>
        </w:rPr>
      </w:pPr>
      <w:r w:rsidRPr="00077C55">
        <w:rPr>
          <w:rFonts w:ascii="Times New Roman" w:hAnsi="Times New Roman" w:cs="Times New Roman"/>
          <w:b/>
          <w:bCs/>
          <w:sz w:val="24"/>
          <w:szCs w:val="24"/>
          <w:lang w:val="en-CA"/>
        </w:rPr>
        <w:t>Appendix</w:t>
      </w:r>
    </w:p>
    <w:p w14:paraId="1C1D19EC" w14:textId="77777777" w:rsidR="00AA79FC" w:rsidRPr="00077C55" w:rsidRDefault="00AA79FC" w:rsidP="00AA79FC">
      <w:pPr>
        <w:jc w:val="center"/>
        <w:rPr>
          <w:rFonts w:ascii="Times New Roman" w:hAnsi="Times New Roman" w:cs="Times New Roman"/>
          <w:b/>
          <w:bCs/>
          <w:sz w:val="24"/>
          <w:szCs w:val="24"/>
          <w:lang w:val="en-CA"/>
        </w:rPr>
      </w:pPr>
      <w:r w:rsidRPr="00077C55">
        <w:rPr>
          <w:rFonts w:ascii="Times New Roman" w:hAnsi="Times New Roman" w:cs="Times New Roman"/>
          <w:b/>
          <w:bCs/>
          <w:sz w:val="24"/>
          <w:szCs w:val="24"/>
          <w:lang w:val="en-CA"/>
        </w:rPr>
        <w:t>List of Word Pairs</w:t>
      </w:r>
    </w:p>
    <w:p w14:paraId="237825EA" w14:textId="77777777" w:rsidR="00AA79FC" w:rsidRPr="00077C55" w:rsidRDefault="00AA79FC" w:rsidP="00AA79FC">
      <w:pPr>
        <w:pStyle w:val="paragraph"/>
        <w:numPr>
          <w:ilvl w:val="0"/>
          <w:numId w:val="7"/>
        </w:numPr>
        <w:spacing w:before="0" w:beforeAutospacing="0" w:after="0" w:afterAutospacing="0"/>
        <w:textAlignment w:val="baseline"/>
      </w:pPr>
      <w:bookmarkStart w:id="39" w:name="_Hlk157594039"/>
      <w:r w:rsidRPr="00077C55">
        <w:rPr>
          <w:rStyle w:val="normaltextrun"/>
          <w:lang w:val="en-US"/>
        </w:rPr>
        <w:t>Woods-forest</w:t>
      </w:r>
      <w:r w:rsidRPr="00077C55">
        <w:rPr>
          <w:rStyle w:val="eop"/>
        </w:rPr>
        <w:t> </w:t>
      </w:r>
    </w:p>
    <w:p w14:paraId="535337CE"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Pleasant-nice</w:t>
      </w:r>
      <w:r w:rsidRPr="00077C55">
        <w:rPr>
          <w:rStyle w:val="eop"/>
        </w:rPr>
        <w:t> </w:t>
      </w:r>
    </w:p>
    <w:p w14:paraId="3A90C3B6"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Require</w:t>
      </w:r>
      <w:r w:rsidRPr="00077C55">
        <w:rPr>
          <w:rStyle w:val="eop"/>
        </w:rPr>
        <w:t>-need</w:t>
      </w:r>
    </w:p>
    <w:p w14:paraId="5EB0E9D8"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Wealthy</w:t>
      </w:r>
      <w:r w:rsidRPr="00077C55">
        <w:rPr>
          <w:rStyle w:val="eop"/>
        </w:rPr>
        <w:t>-rich</w:t>
      </w:r>
    </w:p>
    <w:p w14:paraId="4407DD4F"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Sad-upset</w:t>
      </w:r>
    </w:p>
    <w:p w14:paraId="7CC1F15E" w14:textId="77777777" w:rsidR="00AA79FC" w:rsidRPr="00077C55" w:rsidRDefault="00AA79FC" w:rsidP="00AA79FC">
      <w:pPr>
        <w:pStyle w:val="paragraph"/>
        <w:numPr>
          <w:ilvl w:val="0"/>
          <w:numId w:val="7"/>
        </w:numPr>
        <w:spacing w:before="0" w:beforeAutospacing="0" w:after="0" w:afterAutospacing="0"/>
        <w:textAlignment w:val="baseline"/>
      </w:pPr>
      <w:r>
        <w:rPr>
          <w:rStyle w:val="normaltextrun"/>
          <w:lang w:val="en-US"/>
        </w:rPr>
        <w:t>Cash</w:t>
      </w:r>
      <w:r w:rsidRPr="00077C55">
        <w:rPr>
          <w:rStyle w:val="normaltextrun"/>
          <w:lang w:val="en-US"/>
        </w:rPr>
        <w:t>-</w:t>
      </w:r>
      <w:r>
        <w:rPr>
          <w:rStyle w:val="normaltextrun"/>
          <w:lang w:val="en-US"/>
        </w:rPr>
        <w:t>money</w:t>
      </w:r>
      <w:r w:rsidRPr="00077C55">
        <w:rPr>
          <w:rStyle w:val="eop"/>
        </w:rPr>
        <w:t> </w:t>
      </w:r>
    </w:p>
    <w:p w14:paraId="3755A2E7"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Chilly-cold</w:t>
      </w:r>
      <w:r w:rsidRPr="00077C55">
        <w:rPr>
          <w:rStyle w:val="eop"/>
        </w:rPr>
        <w:t> </w:t>
      </w:r>
    </w:p>
    <w:p w14:paraId="6B574637"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Shack-cabin</w:t>
      </w:r>
      <w:r w:rsidRPr="00077C55">
        <w:rPr>
          <w:rStyle w:val="eop"/>
        </w:rPr>
        <w:t> </w:t>
      </w:r>
    </w:p>
    <w:p w14:paraId="0E2DA511"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Wail-weep </w:t>
      </w:r>
      <w:r w:rsidRPr="00077C55">
        <w:rPr>
          <w:rStyle w:val="eop"/>
        </w:rPr>
        <w:t> </w:t>
      </w:r>
    </w:p>
    <w:p w14:paraId="08224509"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Terminate-finish</w:t>
      </w:r>
      <w:r w:rsidRPr="00077C55">
        <w:rPr>
          <w:rStyle w:val="eop"/>
        </w:rPr>
        <w:t> </w:t>
      </w:r>
    </w:p>
    <w:p w14:paraId="25BF252A"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Filthy-dirty</w:t>
      </w:r>
      <w:r w:rsidRPr="00077C55">
        <w:rPr>
          <w:rStyle w:val="eop"/>
        </w:rPr>
        <w:t> </w:t>
      </w:r>
    </w:p>
    <w:p w14:paraId="31018D42"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Identical-same</w:t>
      </w:r>
      <w:r w:rsidRPr="00077C55">
        <w:rPr>
          <w:rStyle w:val="eop"/>
        </w:rPr>
        <w:t> </w:t>
      </w:r>
    </w:p>
    <w:p w14:paraId="2394DE04"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War-battle</w:t>
      </w:r>
      <w:r w:rsidRPr="00077C55">
        <w:rPr>
          <w:rStyle w:val="eop"/>
        </w:rPr>
        <w:t> </w:t>
      </w:r>
    </w:p>
    <w:p w14:paraId="21160C68"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Safe-secure</w:t>
      </w:r>
      <w:r w:rsidRPr="00077C55">
        <w:rPr>
          <w:rStyle w:val="eop"/>
        </w:rPr>
        <w:t> </w:t>
      </w:r>
    </w:p>
    <w:p w14:paraId="65E6BA29"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Start-begin</w:t>
      </w:r>
      <w:r w:rsidRPr="00077C55">
        <w:rPr>
          <w:rStyle w:val="eop"/>
        </w:rPr>
        <w:t> </w:t>
      </w:r>
    </w:p>
    <w:p w14:paraId="5F80A291"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Shove-push</w:t>
      </w:r>
      <w:r w:rsidRPr="00077C55">
        <w:rPr>
          <w:rStyle w:val="eop"/>
        </w:rPr>
        <w:t> </w:t>
      </w:r>
    </w:p>
    <w:p w14:paraId="64E96F30"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Ship-boat</w:t>
      </w:r>
      <w:r w:rsidRPr="00077C55">
        <w:rPr>
          <w:rStyle w:val="eop"/>
        </w:rPr>
        <w:t> </w:t>
      </w:r>
    </w:p>
    <w:p w14:paraId="6A5B6E75"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Cab-taxi</w:t>
      </w:r>
      <w:r w:rsidRPr="00077C55">
        <w:rPr>
          <w:rStyle w:val="eop"/>
        </w:rPr>
        <w:t> </w:t>
      </w:r>
    </w:p>
    <w:p w14:paraId="50A97F88"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Woman-lady</w:t>
      </w:r>
      <w:r w:rsidRPr="00077C55">
        <w:rPr>
          <w:rStyle w:val="eop"/>
        </w:rPr>
        <w:t> </w:t>
      </w:r>
    </w:p>
    <w:p w14:paraId="118E5602"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Throw-toss</w:t>
      </w:r>
      <w:r w:rsidRPr="00077C55">
        <w:rPr>
          <w:rStyle w:val="eop"/>
        </w:rPr>
        <w:t> </w:t>
      </w:r>
    </w:p>
    <w:p w14:paraId="1C8636C9" w14:textId="77777777" w:rsidR="00AA79FC" w:rsidRDefault="00AA79FC" w:rsidP="00AA79FC">
      <w:pPr>
        <w:pStyle w:val="paragraph"/>
        <w:numPr>
          <w:ilvl w:val="0"/>
          <w:numId w:val="7"/>
        </w:numPr>
        <w:spacing w:before="0" w:beforeAutospacing="0" w:after="0" w:afterAutospacing="0"/>
        <w:textAlignment w:val="baseline"/>
        <w:rPr>
          <w:rStyle w:val="eop"/>
        </w:rPr>
      </w:pPr>
      <w:r w:rsidRPr="00077C55">
        <w:rPr>
          <w:rStyle w:val="normaltextrun"/>
          <w:lang w:val="en-US"/>
        </w:rPr>
        <w:t>Employ-hire</w:t>
      </w:r>
      <w:r w:rsidRPr="00077C55">
        <w:rPr>
          <w:rStyle w:val="eop"/>
        </w:rPr>
        <w:t> </w:t>
      </w:r>
    </w:p>
    <w:p w14:paraId="63F08F5D" w14:textId="77777777" w:rsidR="00AA79FC" w:rsidRPr="00077C55" w:rsidRDefault="00AA79FC" w:rsidP="00AA79FC">
      <w:pPr>
        <w:pStyle w:val="paragraph"/>
        <w:numPr>
          <w:ilvl w:val="0"/>
          <w:numId w:val="7"/>
        </w:numPr>
        <w:spacing w:before="0" w:beforeAutospacing="0" w:after="0" w:afterAutospacing="0"/>
        <w:textAlignment w:val="baseline"/>
      </w:pPr>
      <w:r>
        <w:t>Mad-angry</w:t>
      </w:r>
    </w:p>
    <w:p w14:paraId="1EB8D487"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Advance-progress</w:t>
      </w:r>
      <w:r w:rsidRPr="00077C55">
        <w:rPr>
          <w:rStyle w:val="eop"/>
        </w:rPr>
        <w:t> </w:t>
      </w:r>
    </w:p>
    <w:p w14:paraId="33BE0E8B"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Informal-casual</w:t>
      </w:r>
      <w:r w:rsidRPr="00077C55">
        <w:rPr>
          <w:rStyle w:val="eop"/>
        </w:rPr>
        <w:t> </w:t>
      </w:r>
    </w:p>
    <w:p w14:paraId="1D40B99F"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Attain-achieve</w:t>
      </w:r>
      <w:r w:rsidRPr="00077C55">
        <w:rPr>
          <w:rStyle w:val="eop"/>
        </w:rPr>
        <w:t> </w:t>
      </w:r>
    </w:p>
    <w:p w14:paraId="571DDB68"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Intent-purpose</w:t>
      </w:r>
      <w:r w:rsidRPr="00077C55">
        <w:rPr>
          <w:rStyle w:val="eop"/>
        </w:rPr>
        <w:t> </w:t>
      </w:r>
    </w:p>
    <w:p w14:paraId="2F770C09"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Elaborate-complex</w:t>
      </w:r>
      <w:r w:rsidRPr="00077C55">
        <w:rPr>
          <w:rStyle w:val="eop"/>
        </w:rPr>
        <w:t> </w:t>
      </w:r>
    </w:p>
    <w:p w14:paraId="0515744A"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Rescue-save</w:t>
      </w:r>
      <w:r w:rsidRPr="00077C55">
        <w:rPr>
          <w:rStyle w:val="eop"/>
        </w:rPr>
        <w:t> </w:t>
      </w:r>
    </w:p>
    <w:p w14:paraId="231AE525"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Advertise-promote</w:t>
      </w:r>
      <w:r w:rsidRPr="00077C55">
        <w:rPr>
          <w:rStyle w:val="eop"/>
        </w:rPr>
        <w:t> </w:t>
      </w:r>
    </w:p>
    <w:p w14:paraId="59D58100"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Difficult-hard</w:t>
      </w:r>
      <w:r w:rsidRPr="00077C55">
        <w:rPr>
          <w:rStyle w:val="eop"/>
        </w:rPr>
        <w:t> </w:t>
      </w:r>
    </w:p>
    <w:p w14:paraId="6EC2BE8E"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Water - Fluid</w:t>
      </w:r>
      <w:r w:rsidRPr="00077C55">
        <w:rPr>
          <w:rStyle w:val="eop"/>
        </w:rPr>
        <w:t> </w:t>
      </w:r>
    </w:p>
    <w:p w14:paraId="40153A75"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River - Stream</w:t>
      </w:r>
      <w:r w:rsidRPr="00077C55">
        <w:rPr>
          <w:rStyle w:val="eop"/>
        </w:rPr>
        <w:t> </w:t>
      </w:r>
    </w:p>
    <w:p w14:paraId="09707180"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Clock - Timer</w:t>
      </w:r>
      <w:r w:rsidRPr="00077C55">
        <w:rPr>
          <w:rStyle w:val="eop"/>
        </w:rPr>
        <w:t> </w:t>
      </w:r>
    </w:p>
    <w:p w14:paraId="39BEEA8E"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Car-vehicle</w:t>
      </w:r>
      <w:r w:rsidRPr="00077C55">
        <w:rPr>
          <w:rStyle w:val="eop"/>
        </w:rPr>
        <w:t> </w:t>
      </w:r>
    </w:p>
    <w:p w14:paraId="6C39261F"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Beverage - Drink</w:t>
      </w:r>
    </w:p>
    <w:p w14:paraId="6778599D"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Chuckle - Laugh</w:t>
      </w:r>
      <w:r w:rsidRPr="00077C55">
        <w:rPr>
          <w:rStyle w:val="eop"/>
        </w:rPr>
        <w:t> </w:t>
      </w:r>
    </w:p>
    <w:p w14:paraId="0F12BAAC" w14:textId="77777777" w:rsidR="00AA79FC" w:rsidRPr="00077C55" w:rsidRDefault="00AA79FC" w:rsidP="00AA79FC">
      <w:pPr>
        <w:pStyle w:val="paragraph"/>
        <w:numPr>
          <w:ilvl w:val="0"/>
          <w:numId w:val="7"/>
        </w:numPr>
        <w:spacing w:before="0" w:beforeAutospacing="0" w:after="0" w:afterAutospacing="0"/>
        <w:textAlignment w:val="baseline"/>
      </w:pPr>
      <w:r>
        <w:rPr>
          <w:rStyle w:val="normaltextrun"/>
          <w:lang w:val="en-US"/>
        </w:rPr>
        <w:t>Waltz</w:t>
      </w:r>
      <w:r w:rsidRPr="00077C55">
        <w:rPr>
          <w:rStyle w:val="normaltextrun"/>
          <w:lang w:val="en-US"/>
        </w:rPr>
        <w:t xml:space="preserve"> - </w:t>
      </w:r>
      <w:r>
        <w:rPr>
          <w:rStyle w:val="normaltextrun"/>
          <w:lang w:val="en-US"/>
        </w:rPr>
        <w:t>Dance</w:t>
      </w:r>
    </w:p>
    <w:p w14:paraId="5C901BC5"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House - Home</w:t>
      </w:r>
      <w:r w:rsidRPr="00077C55">
        <w:rPr>
          <w:rStyle w:val="eop"/>
        </w:rPr>
        <w:t> </w:t>
      </w:r>
    </w:p>
    <w:p w14:paraId="1F8632C1"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Smile - Grin</w:t>
      </w:r>
      <w:r w:rsidRPr="00077C55">
        <w:rPr>
          <w:rStyle w:val="eop"/>
        </w:rPr>
        <w:t> </w:t>
      </w:r>
    </w:p>
    <w:p w14:paraId="7A55D5F3" w14:textId="77777777" w:rsidR="00AA79FC" w:rsidRPr="00077C55" w:rsidRDefault="00AA79FC" w:rsidP="00AA79FC">
      <w:pPr>
        <w:pStyle w:val="paragraph"/>
        <w:numPr>
          <w:ilvl w:val="0"/>
          <w:numId w:val="7"/>
        </w:numPr>
        <w:spacing w:before="0" w:beforeAutospacing="0" w:after="0" w:afterAutospacing="0"/>
        <w:textAlignment w:val="baseline"/>
      </w:pPr>
      <w:r>
        <w:rPr>
          <w:rStyle w:val="normaltextrun"/>
          <w:lang w:val="en-US"/>
        </w:rPr>
        <w:t>Fashion</w:t>
      </w:r>
      <w:r w:rsidRPr="00077C55">
        <w:rPr>
          <w:rStyle w:val="normaltextrun"/>
          <w:lang w:val="en-US"/>
        </w:rPr>
        <w:t xml:space="preserve"> - </w:t>
      </w:r>
      <w:r>
        <w:rPr>
          <w:rStyle w:val="normaltextrun"/>
          <w:lang w:val="en-US"/>
        </w:rPr>
        <w:t>Style</w:t>
      </w:r>
    </w:p>
    <w:p w14:paraId="49FDC230"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Earth - World</w:t>
      </w:r>
      <w:r w:rsidRPr="00077C55">
        <w:rPr>
          <w:rStyle w:val="eop"/>
        </w:rPr>
        <w:t> </w:t>
      </w:r>
    </w:p>
    <w:p w14:paraId="270F8F78" w14:textId="77777777" w:rsidR="00AA79FC" w:rsidRPr="00077C55" w:rsidRDefault="00AA79FC" w:rsidP="00AA79FC">
      <w:pPr>
        <w:pStyle w:val="paragraph"/>
        <w:numPr>
          <w:ilvl w:val="0"/>
          <w:numId w:val="7"/>
        </w:numPr>
        <w:spacing w:before="0" w:beforeAutospacing="0" w:after="0" w:afterAutospacing="0"/>
        <w:textAlignment w:val="baseline"/>
      </w:pPr>
      <w:r>
        <w:rPr>
          <w:rStyle w:val="normaltextrun"/>
          <w:lang w:val="en-US"/>
        </w:rPr>
        <w:t>Pony</w:t>
      </w:r>
      <w:r w:rsidRPr="00077C55">
        <w:rPr>
          <w:rStyle w:val="normaltextrun"/>
          <w:lang w:val="en-US"/>
        </w:rPr>
        <w:t xml:space="preserve"> - </w:t>
      </w:r>
      <w:r>
        <w:rPr>
          <w:rStyle w:val="normaltextrun"/>
          <w:lang w:val="en-US"/>
        </w:rPr>
        <w:t>Horse</w:t>
      </w:r>
    </w:p>
    <w:p w14:paraId="1AFFB4E1"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lastRenderedPageBreak/>
        <w:t>Sound - Noise</w:t>
      </w:r>
      <w:r w:rsidRPr="00077C55">
        <w:rPr>
          <w:rStyle w:val="eop"/>
        </w:rPr>
        <w:t> </w:t>
      </w:r>
    </w:p>
    <w:p w14:paraId="5ECADDC0"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Furnace-heater</w:t>
      </w:r>
      <w:r w:rsidRPr="00077C55">
        <w:rPr>
          <w:rStyle w:val="eop"/>
        </w:rPr>
        <w:t> </w:t>
      </w:r>
    </w:p>
    <w:p w14:paraId="27A9E991"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Night - Evening</w:t>
      </w:r>
      <w:r w:rsidRPr="00077C55">
        <w:rPr>
          <w:rStyle w:val="eop"/>
        </w:rPr>
        <w:t> </w:t>
      </w:r>
    </w:p>
    <w:p w14:paraId="3C7218D9"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 xml:space="preserve">Drizzle - </w:t>
      </w:r>
      <w:r>
        <w:rPr>
          <w:rStyle w:val="normaltextrun"/>
          <w:lang w:val="en-US"/>
        </w:rPr>
        <w:t>Rain</w:t>
      </w:r>
      <w:r w:rsidRPr="00077C55">
        <w:rPr>
          <w:rStyle w:val="eop"/>
        </w:rPr>
        <w:t> </w:t>
      </w:r>
    </w:p>
    <w:p w14:paraId="00300704"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Amazing – Incredible </w:t>
      </w:r>
      <w:r w:rsidRPr="00077C55">
        <w:rPr>
          <w:rStyle w:val="eop"/>
        </w:rPr>
        <w:t> </w:t>
      </w:r>
    </w:p>
    <w:p w14:paraId="4D89D12F"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Liquor-alcohol </w:t>
      </w:r>
      <w:r w:rsidRPr="00077C55">
        <w:rPr>
          <w:rStyle w:val="eop"/>
        </w:rPr>
        <w:t> </w:t>
      </w:r>
    </w:p>
    <w:p w14:paraId="3B2AE2C6"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Huge-Enormous</w:t>
      </w:r>
      <w:r w:rsidRPr="00077C55">
        <w:rPr>
          <w:rStyle w:val="eop"/>
        </w:rPr>
        <w:t> </w:t>
      </w:r>
    </w:p>
    <w:p w14:paraId="774AA0F7"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Radiant-Bright</w:t>
      </w:r>
      <w:r w:rsidRPr="00077C55">
        <w:rPr>
          <w:rStyle w:val="eop"/>
        </w:rPr>
        <w:t> </w:t>
      </w:r>
    </w:p>
    <w:p w14:paraId="050E182C"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Tranquil-Peaceful</w:t>
      </w:r>
      <w:r w:rsidRPr="00077C55">
        <w:rPr>
          <w:rStyle w:val="eop"/>
        </w:rPr>
        <w:t> </w:t>
      </w:r>
    </w:p>
    <w:p w14:paraId="08C20DF4"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Carve-Slice</w:t>
      </w:r>
      <w:r w:rsidRPr="00077C55">
        <w:rPr>
          <w:rStyle w:val="eop"/>
        </w:rPr>
        <w:t> </w:t>
      </w:r>
    </w:p>
    <w:p w14:paraId="179E0570"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Danger-hazard</w:t>
      </w:r>
      <w:r w:rsidRPr="00077C55">
        <w:rPr>
          <w:rStyle w:val="eop"/>
        </w:rPr>
        <w:t> </w:t>
      </w:r>
    </w:p>
    <w:p w14:paraId="24434B38"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Idea-thought</w:t>
      </w:r>
      <w:r w:rsidRPr="00077C55">
        <w:rPr>
          <w:rStyle w:val="eop"/>
        </w:rPr>
        <w:t> </w:t>
      </w:r>
    </w:p>
    <w:p w14:paraId="44A9594B"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Help-assist</w:t>
      </w:r>
      <w:r w:rsidRPr="00077C55">
        <w:rPr>
          <w:rStyle w:val="eop"/>
        </w:rPr>
        <w:t> </w:t>
      </w:r>
    </w:p>
    <w:p w14:paraId="2FD363B2"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Murder-kill</w:t>
      </w:r>
      <w:r w:rsidRPr="00077C55">
        <w:rPr>
          <w:rStyle w:val="eop"/>
        </w:rPr>
        <w:t> </w:t>
      </w:r>
    </w:p>
    <w:p w14:paraId="5BA46826"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Book-novel</w:t>
      </w:r>
      <w:r w:rsidRPr="00077C55">
        <w:rPr>
          <w:rStyle w:val="eop"/>
        </w:rPr>
        <w:t> </w:t>
      </w:r>
    </w:p>
    <w:p w14:paraId="4D3C5464"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Love-admire</w:t>
      </w:r>
      <w:r w:rsidRPr="00077C55">
        <w:rPr>
          <w:rStyle w:val="eop"/>
        </w:rPr>
        <w:t> </w:t>
      </w:r>
    </w:p>
    <w:p w14:paraId="1E7E7153"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Peculiar-unusual</w:t>
      </w:r>
      <w:r w:rsidRPr="00077C55">
        <w:rPr>
          <w:rStyle w:val="eop"/>
        </w:rPr>
        <w:t> </w:t>
      </w:r>
    </w:p>
    <w:p w14:paraId="73CE2D54"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Rabbit-bunny</w:t>
      </w:r>
      <w:r w:rsidRPr="00077C55">
        <w:rPr>
          <w:rStyle w:val="eop"/>
        </w:rPr>
        <w:t> </w:t>
      </w:r>
    </w:p>
    <w:p w14:paraId="47ADE7DA"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Instructor</w:t>
      </w:r>
      <w:r w:rsidRPr="00077C55">
        <w:rPr>
          <w:rStyle w:val="eop"/>
        </w:rPr>
        <w:t>-teacher</w:t>
      </w:r>
    </w:p>
    <w:p w14:paraId="75A4653E"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Little-small</w:t>
      </w:r>
      <w:r w:rsidRPr="00077C55">
        <w:rPr>
          <w:rStyle w:val="eop"/>
        </w:rPr>
        <w:t> </w:t>
      </w:r>
    </w:p>
    <w:p w14:paraId="3ECCED91"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Despise-</w:t>
      </w:r>
      <w:r>
        <w:rPr>
          <w:rStyle w:val="normaltextrun"/>
          <w:lang w:val="en-US"/>
        </w:rPr>
        <w:t>hate</w:t>
      </w:r>
      <w:r w:rsidRPr="00077C55">
        <w:rPr>
          <w:rStyle w:val="normaltextrun"/>
          <w:lang w:val="en-US"/>
        </w:rPr>
        <w:t> </w:t>
      </w:r>
      <w:r w:rsidRPr="00077C55">
        <w:rPr>
          <w:rStyle w:val="eop"/>
        </w:rPr>
        <w:t> </w:t>
      </w:r>
    </w:p>
    <w:p w14:paraId="56C298D5"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Under-below </w:t>
      </w:r>
      <w:r w:rsidRPr="00077C55">
        <w:rPr>
          <w:rStyle w:val="eop"/>
        </w:rPr>
        <w:t> </w:t>
      </w:r>
    </w:p>
    <w:p w14:paraId="026E1653"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Connect-</w:t>
      </w:r>
      <w:r>
        <w:rPr>
          <w:rStyle w:val="normaltextrun"/>
          <w:lang w:val="en-US"/>
        </w:rPr>
        <w:t>link</w:t>
      </w:r>
      <w:r w:rsidRPr="00077C55">
        <w:rPr>
          <w:rStyle w:val="eop"/>
        </w:rPr>
        <w:t> </w:t>
      </w:r>
    </w:p>
    <w:p w14:paraId="545B13B1"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Physician-doctor</w:t>
      </w:r>
      <w:r w:rsidRPr="00077C55">
        <w:rPr>
          <w:rStyle w:val="eop"/>
        </w:rPr>
        <w:t> </w:t>
      </w:r>
    </w:p>
    <w:p w14:paraId="450F4738"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Grass-lawn</w:t>
      </w:r>
      <w:r w:rsidRPr="00077C55">
        <w:rPr>
          <w:rStyle w:val="eop"/>
        </w:rPr>
        <w:t> </w:t>
      </w:r>
    </w:p>
    <w:p w14:paraId="762BF89F"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Mistake-error</w:t>
      </w:r>
      <w:r w:rsidRPr="00077C55">
        <w:rPr>
          <w:rStyle w:val="eop"/>
        </w:rPr>
        <w:t> </w:t>
      </w:r>
    </w:p>
    <w:p w14:paraId="0FEDDE55"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Enemy-opponent</w:t>
      </w:r>
      <w:r w:rsidRPr="00077C55">
        <w:rPr>
          <w:rStyle w:val="eop"/>
        </w:rPr>
        <w:t> </w:t>
      </w:r>
    </w:p>
    <w:p w14:paraId="33770C04"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Harm-damage</w:t>
      </w:r>
      <w:r w:rsidRPr="00077C55">
        <w:rPr>
          <w:rStyle w:val="eop"/>
        </w:rPr>
        <w:t> </w:t>
      </w:r>
    </w:p>
    <w:p w14:paraId="7914C493"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Infant-baby</w:t>
      </w:r>
      <w:r w:rsidRPr="00077C55">
        <w:rPr>
          <w:rStyle w:val="eop"/>
        </w:rPr>
        <w:t> </w:t>
      </w:r>
    </w:p>
    <w:p w14:paraId="2CC6346A"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Depart-leave</w:t>
      </w:r>
      <w:r w:rsidRPr="00077C55">
        <w:rPr>
          <w:rStyle w:val="eop"/>
        </w:rPr>
        <w:t> </w:t>
      </w:r>
    </w:p>
    <w:p w14:paraId="4AD58778"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Robber-thief</w:t>
      </w:r>
      <w:r w:rsidRPr="00077C55">
        <w:rPr>
          <w:rStyle w:val="eop"/>
        </w:rPr>
        <w:t> </w:t>
      </w:r>
    </w:p>
    <w:p w14:paraId="7CBAF2F0"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Paste-glue</w:t>
      </w:r>
      <w:r w:rsidRPr="00077C55">
        <w:rPr>
          <w:rStyle w:val="eop"/>
        </w:rPr>
        <w:t> </w:t>
      </w:r>
    </w:p>
    <w:p w14:paraId="2B06D40E"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Drowsy-sleepy</w:t>
      </w:r>
    </w:p>
    <w:p w14:paraId="4001E218"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Quiet-silent</w:t>
      </w:r>
      <w:r w:rsidRPr="00077C55">
        <w:rPr>
          <w:rStyle w:val="eop"/>
        </w:rPr>
        <w:t> </w:t>
      </w:r>
    </w:p>
    <w:p w14:paraId="234B97B9" w14:textId="77777777" w:rsidR="00AA79FC" w:rsidRPr="00077C55" w:rsidRDefault="00AA79FC" w:rsidP="00AA79FC">
      <w:pPr>
        <w:pStyle w:val="paragraph"/>
        <w:numPr>
          <w:ilvl w:val="0"/>
          <w:numId w:val="7"/>
        </w:numPr>
        <w:spacing w:before="0" w:beforeAutospacing="0" w:after="0" w:afterAutospacing="0"/>
        <w:textAlignment w:val="baseline"/>
      </w:pPr>
      <w:r>
        <w:rPr>
          <w:rStyle w:val="normaltextrun"/>
          <w:lang w:val="en-US"/>
        </w:rPr>
        <w:t>Steer</w:t>
      </w:r>
      <w:r w:rsidRPr="00077C55">
        <w:rPr>
          <w:rStyle w:val="normaltextrun"/>
          <w:lang w:val="en-US"/>
        </w:rPr>
        <w:t>-</w:t>
      </w:r>
      <w:r>
        <w:rPr>
          <w:rStyle w:val="normaltextrun"/>
          <w:lang w:val="en-US"/>
        </w:rPr>
        <w:t>drive</w:t>
      </w:r>
      <w:r w:rsidRPr="00077C55">
        <w:rPr>
          <w:rStyle w:val="eop"/>
        </w:rPr>
        <w:t> </w:t>
      </w:r>
    </w:p>
    <w:p w14:paraId="2608685A"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Come-arrive</w:t>
      </w:r>
      <w:r w:rsidRPr="00077C55">
        <w:rPr>
          <w:rStyle w:val="eop"/>
        </w:rPr>
        <w:t> </w:t>
      </w:r>
    </w:p>
    <w:p w14:paraId="2B981DDD"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Lose-fail</w:t>
      </w:r>
      <w:r w:rsidRPr="00077C55">
        <w:rPr>
          <w:rStyle w:val="eop"/>
        </w:rPr>
        <w:t> </w:t>
      </w:r>
    </w:p>
    <w:p w14:paraId="05BE609C"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Expand-stretch</w:t>
      </w:r>
      <w:r w:rsidRPr="00077C55">
        <w:rPr>
          <w:rStyle w:val="eop"/>
        </w:rPr>
        <w:t> </w:t>
      </w:r>
    </w:p>
    <w:p w14:paraId="738CF26C"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Delicate-fragile</w:t>
      </w:r>
      <w:r w:rsidRPr="00077C55">
        <w:rPr>
          <w:rStyle w:val="eop"/>
        </w:rPr>
        <w:t> </w:t>
      </w:r>
    </w:p>
    <w:p w14:paraId="013D0A75"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Untrue-False</w:t>
      </w:r>
    </w:p>
    <w:p w14:paraId="1DC6C94D"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Question-inquiry</w:t>
      </w:r>
      <w:r w:rsidRPr="00077C55">
        <w:rPr>
          <w:rStyle w:val="eop"/>
        </w:rPr>
        <w:t> </w:t>
      </w:r>
    </w:p>
    <w:p w14:paraId="6E255B8C"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Admit-confess</w:t>
      </w:r>
      <w:r w:rsidRPr="00077C55">
        <w:rPr>
          <w:rStyle w:val="eop"/>
        </w:rPr>
        <w:t> </w:t>
      </w:r>
    </w:p>
    <w:p w14:paraId="2A3607A1" w14:textId="77777777" w:rsidR="00AA79FC" w:rsidRPr="00077C55" w:rsidRDefault="00AA79FC" w:rsidP="00AA79FC">
      <w:pPr>
        <w:pStyle w:val="paragraph"/>
        <w:numPr>
          <w:ilvl w:val="0"/>
          <w:numId w:val="7"/>
        </w:numPr>
        <w:spacing w:before="0" w:beforeAutospacing="0" w:after="0" w:afterAutospacing="0"/>
        <w:textAlignment w:val="baseline"/>
      </w:pPr>
      <w:r>
        <w:rPr>
          <w:rStyle w:val="normaltextrun"/>
          <w:lang w:val="en-US"/>
        </w:rPr>
        <w:t>Vacant</w:t>
      </w:r>
      <w:r w:rsidRPr="00077C55">
        <w:rPr>
          <w:rStyle w:val="normaltextrun"/>
          <w:lang w:val="en-US"/>
        </w:rPr>
        <w:t>-empty</w:t>
      </w:r>
      <w:r w:rsidRPr="00077C55">
        <w:rPr>
          <w:rStyle w:val="eop"/>
        </w:rPr>
        <w:t> </w:t>
      </w:r>
    </w:p>
    <w:p w14:paraId="75CF6DCC"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Close-shut</w:t>
      </w:r>
      <w:r w:rsidRPr="00077C55">
        <w:rPr>
          <w:rStyle w:val="eop"/>
        </w:rPr>
        <w:t> </w:t>
      </w:r>
    </w:p>
    <w:p w14:paraId="31B421CC"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Broad-wide</w:t>
      </w:r>
      <w:r w:rsidRPr="00077C55">
        <w:rPr>
          <w:rStyle w:val="eop"/>
        </w:rPr>
        <w:t> </w:t>
      </w:r>
    </w:p>
    <w:p w14:paraId="66815E28"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Respond-Answer </w:t>
      </w:r>
      <w:r w:rsidRPr="00077C55">
        <w:rPr>
          <w:rStyle w:val="eop"/>
        </w:rPr>
        <w:t> </w:t>
      </w:r>
    </w:p>
    <w:p w14:paraId="0C061693"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lastRenderedPageBreak/>
        <w:t>Stop-quit </w:t>
      </w:r>
      <w:r w:rsidRPr="00077C55">
        <w:rPr>
          <w:rStyle w:val="eop"/>
        </w:rPr>
        <w:t> </w:t>
      </w:r>
    </w:p>
    <w:p w14:paraId="609CCA69"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Gift-present</w:t>
      </w:r>
      <w:r w:rsidRPr="00077C55">
        <w:rPr>
          <w:rStyle w:val="eop"/>
        </w:rPr>
        <w:t> </w:t>
      </w:r>
    </w:p>
    <w:p w14:paraId="7A0E0325"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Above-over</w:t>
      </w:r>
      <w:r w:rsidRPr="00077C55">
        <w:rPr>
          <w:rStyle w:val="eop"/>
        </w:rPr>
        <w:t> </w:t>
      </w:r>
    </w:p>
    <w:p w14:paraId="069B9CF4"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Occur-happen</w:t>
      </w:r>
      <w:r w:rsidRPr="00077C55">
        <w:rPr>
          <w:rStyle w:val="eop"/>
        </w:rPr>
        <w:t> </w:t>
      </w:r>
    </w:p>
    <w:p w14:paraId="1AE0EF85" w14:textId="77777777" w:rsidR="00AA79FC" w:rsidRDefault="00AA79FC" w:rsidP="00AA79FC">
      <w:pPr>
        <w:pStyle w:val="paragraph"/>
        <w:numPr>
          <w:ilvl w:val="0"/>
          <w:numId w:val="7"/>
        </w:numPr>
        <w:spacing w:before="0" w:beforeAutospacing="0" w:after="0" w:afterAutospacing="0"/>
        <w:textAlignment w:val="baseline"/>
        <w:rPr>
          <w:rStyle w:val="eop"/>
        </w:rPr>
      </w:pPr>
      <w:r>
        <w:rPr>
          <w:rStyle w:val="normaltextrun"/>
          <w:lang w:val="en-US"/>
        </w:rPr>
        <w:t>Illness-disease</w:t>
      </w:r>
    </w:p>
    <w:p w14:paraId="4251819B" w14:textId="77777777" w:rsidR="00AA79FC" w:rsidRPr="00077C55" w:rsidRDefault="00AA79FC" w:rsidP="00AA79FC">
      <w:pPr>
        <w:pStyle w:val="paragraph"/>
        <w:numPr>
          <w:ilvl w:val="0"/>
          <w:numId w:val="7"/>
        </w:numPr>
        <w:spacing w:before="0" w:beforeAutospacing="0" w:after="0" w:afterAutospacing="0"/>
        <w:textAlignment w:val="baseline"/>
      </w:pPr>
      <w:r>
        <w:rPr>
          <w:rStyle w:val="eop"/>
        </w:rPr>
        <w:t xml:space="preserve">Scream-yell </w:t>
      </w:r>
    </w:p>
    <w:p w14:paraId="4BE5EB4E"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Stone-rock</w:t>
      </w:r>
      <w:r w:rsidRPr="00077C55">
        <w:rPr>
          <w:rStyle w:val="eop"/>
        </w:rPr>
        <w:t> </w:t>
      </w:r>
    </w:p>
    <w:p w14:paraId="4E80DA90"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Approve-accept</w:t>
      </w:r>
      <w:r w:rsidRPr="00077C55">
        <w:rPr>
          <w:rStyle w:val="eop"/>
        </w:rPr>
        <w:t> </w:t>
      </w:r>
    </w:p>
    <w:p w14:paraId="404DAE3D"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Illicit-illegal </w:t>
      </w:r>
      <w:r w:rsidRPr="00077C55">
        <w:rPr>
          <w:rStyle w:val="eop"/>
        </w:rPr>
        <w:t> </w:t>
      </w:r>
    </w:p>
    <w:p w14:paraId="7F223186"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Humble-modest </w:t>
      </w:r>
      <w:r w:rsidRPr="00077C55">
        <w:rPr>
          <w:rStyle w:val="eop"/>
        </w:rPr>
        <w:t> </w:t>
      </w:r>
    </w:p>
    <w:p w14:paraId="5DD2D9F0" w14:textId="77777777" w:rsidR="00AA79FC" w:rsidRPr="00077C55" w:rsidRDefault="00AA79FC" w:rsidP="00AA79FC">
      <w:pPr>
        <w:pStyle w:val="paragraph"/>
        <w:numPr>
          <w:ilvl w:val="0"/>
          <w:numId w:val="7"/>
        </w:numPr>
        <w:spacing w:before="0" w:beforeAutospacing="0" w:after="0" w:afterAutospacing="0"/>
        <w:textAlignment w:val="baseline"/>
        <w:rPr>
          <w:rStyle w:val="normaltextrun"/>
          <w:lang w:val="en-US"/>
        </w:rPr>
      </w:pPr>
      <w:r w:rsidRPr="00077C55">
        <w:rPr>
          <w:rStyle w:val="normaltextrun"/>
          <w:lang w:val="en-US"/>
        </w:rPr>
        <w:t>Plausible-possible</w:t>
      </w:r>
    </w:p>
    <w:p w14:paraId="7CFFBA8E"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Gain-acquire </w:t>
      </w:r>
      <w:r w:rsidRPr="00077C55">
        <w:rPr>
          <w:rStyle w:val="eop"/>
        </w:rPr>
        <w:t> </w:t>
      </w:r>
    </w:p>
    <w:p w14:paraId="79A4C8C7"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Hefty-heavy</w:t>
      </w:r>
      <w:r w:rsidRPr="00077C55">
        <w:rPr>
          <w:rStyle w:val="eop"/>
        </w:rPr>
        <w:t> </w:t>
      </w:r>
    </w:p>
    <w:p w14:paraId="41B76969" w14:textId="77777777" w:rsidR="00AA79FC" w:rsidRPr="00077C55" w:rsidRDefault="00AA79FC" w:rsidP="00AA79FC">
      <w:pPr>
        <w:pStyle w:val="paragraph"/>
        <w:numPr>
          <w:ilvl w:val="0"/>
          <w:numId w:val="7"/>
        </w:numPr>
        <w:spacing w:before="0" w:beforeAutospacing="0" w:after="0" w:afterAutospacing="0"/>
        <w:textAlignment w:val="baseline"/>
      </w:pPr>
      <w:r>
        <w:rPr>
          <w:rStyle w:val="normaltextrun"/>
          <w:lang w:val="en-US"/>
        </w:rPr>
        <w:t>Thankful</w:t>
      </w:r>
      <w:r w:rsidRPr="00077C55">
        <w:rPr>
          <w:rStyle w:val="normaltextrun"/>
          <w:lang w:val="en-US"/>
        </w:rPr>
        <w:t>-</w:t>
      </w:r>
      <w:r>
        <w:rPr>
          <w:rStyle w:val="normaltextrun"/>
          <w:lang w:val="en-US"/>
        </w:rPr>
        <w:t>grateful</w:t>
      </w:r>
      <w:r w:rsidRPr="00077C55">
        <w:rPr>
          <w:rStyle w:val="eop"/>
        </w:rPr>
        <w:t> </w:t>
      </w:r>
    </w:p>
    <w:p w14:paraId="3453C95F"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cheerful-joyful</w:t>
      </w:r>
      <w:r w:rsidRPr="00077C55">
        <w:rPr>
          <w:rStyle w:val="eop"/>
        </w:rPr>
        <w:t> </w:t>
      </w:r>
    </w:p>
    <w:p w14:paraId="0D610E64"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Agitated-annoyed</w:t>
      </w:r>
      <w:r w:rsidRPr="00077C55">
        <w:rPr>
          <w:rStyle w:val="eop"/>
        </w:rPr>
        <w:t> </w:t>
      </w:r>
    </w:p>
    <w:p w14:paraId="5F71D3BD"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Unsure-doubtful</w:t>
      </w:r>
      <w:r w:rsidRPr="00077C55">
        <w:rPr>
          <w:rStyle w:val="eop"/>
        </w:rPr>
        <w:t> </w:t>
      </w:r>
    </w:p>
    <w:p w14:paraId="2CD4E974"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Cautious-careful</w:t>
      </w:r>
      <w:r w:rsidRPr="00077C55">
        <w:rPr>
          <w:rStyle w:val="eop"/>
        </w:rPr>
        <w:t> </w:t>
      </w:r>
    </w:p>
    <w:p w14:paraId="7F0CE147"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Vulnerable-sensitive</w:t>
      </w:r>
      <w:r w:rsidRPr="00077C55">
        <w:rPr>
          <w:rStyle w:val="eop"/>
        </w:rPr>
        <w:t> </w:t>
      </w:r>
    </w:p>
    <w:p w14:paraId="2C2B4E57"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Blame-accuse</w:t>
      </w:r>
      <w:r w:rsidRPr="00077C55">
        <w:rPr>
          <w:rStyle w:val="eop"/>
        </w:rPr>
        <w:t> </w:t>
      </w:r>
    </w:p>
    <w:p w14:paraId="146928AA" w14:textId="77777777" w:rsidR="00AA79FC" w:rsidRPr="00077C55" w:rsidRDefault="00AA79FC" w:rsidP="00AA79FC">
      <w:pPr>
        <w:pStyle w:val="paragraph"/>
        <w:numPr>
          <w:ilvl w:val="0"/>
          <w:numId w:val="7"/>
        </w:numPr>
        <w:spacing w:before="0" w:beforeAutospacing="0" w:after="0" w:afterAutospacing="0"/>
        <w:textAlignment w:val="baseline"/>
      </w:pPr>
      <w:r>
        <w:rPr>
          <w:rStyle w:val="normaltextrun"/>
          <w:lang w:val="en-US"/>
        </w:rPr>
        <w:t>C</w:t>
      </w:r>
      <w:r w:rsidRPr="00077C55">
        <w:rPr>
          <w:rStyle w:val="normaltextrun"/>
          <w:lang w:val="en-US"/>
        </w:rPr>
        <w:t>ombat</w:t>
      </w:r>
      <w:r>
        <w:rPr>
          <w:rStyle w:val="eop"/>
        </w:rPr>
        <w:t>-fight</w:t>
      </w:r>
    </w:p>
    <w:p w14:paraId="2149B90F"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Divorce – separate</w:t>
      </w:r>
      <w:r w:rsidRPr="00077C55">
        <w:rPr>
          <w:rStyle w:val="eop"/>
        </w:rPr>
        <w:t> </w:t>
      </w:r>
    </w:p>
    <w:p w14:paraId="244D29E0"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Comprehend-understand</w:t>
      </w:r>
      <w:r w:rsidRPr="00077C55">
        <w:rPr>
          <w:rStyle w:val="eop"/>
        </w:rPr>
        <w:t> </w:t>
      </w:r>
    </w:p>
    <w:p w14:paraId="3F4C3D68"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Obligate-force</w:t>
      </w:r>
      <w:r w:rsidRPr="00077C55">
        <w:rPr>
          <w:rStyle w:val="eop"/>
        </w:rPr>
        <w:t> </w:t>
      </w:r>
    </w:p>
    <w:p w14:paraId="6ADCA01C"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Artificial-fake</w:t>
      </w:r>
      <w:r w:rsidRPr="00077C55">
        <w:rPr>
          <w:rStyle w:val="eop"/>
        </w:rPr>
        <w:t> </w:t>
      </w:r>
    </w:p>
    <w:p w14:paraId="2CF75081"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Beautiful-gorgeous</w:t>
      </w:r>
      <w:r w:rsidRPr="00077C55">
        <w:rPr>
          <w:rStyle w:val="eop"/>
        </w:rPr>
        <w:t> </w:t>
      </w:r>
    </w:p>
    <w:p w14:paraId="26D821EF"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Barbecue-grill </w:t>
      </w:r>
      <w:r w:rsidRPr="00077C55">
        <w:rPr>
          <w:rStyle w:val="eop"/>
        </w:rPr>
        <w:t> </w:t>
      </w:r>
    </w:p>
    <w:p w14:paraId="4C9A82B9"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Waiter-server</w:t>
      </w:r>
      <w:r w:rsidRPr="00077C55">
        <w:rPr>
          <w:rStyle w:val="eop"/>
        </w:rPr>
        <w:t> </w:t>
      </w:r>
    </w:p>
    <w:p w14:paraId="5E95D630"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Spouse-partner</w:t>
      </w:r>
      <w:r w:rsidRPr="00077C55">
        <w:rPr>
          <w:rStyle w:val="eop"/>
        </w:rPr>
        <w:t> </w:t>
      </w:r>
    </w:p>
    <w:p w14:paraId="3546C741" w14:textId="77777777" w:rsidR="00AA79FC" w:rsidRPr="00077C55" w:rsidRDefault="00AA79FC" w:rsidP="00AA79FC">
      <w:pPr>
        <w:pStyle w:val="paragraph"/>
        <w:numPr>
          <w:ilvl w:val="0"/>
          <w:numId w:val="7"/>
        </w:numPr>
        <w:spacing w:before="0" w:beforeAutospacing="0" w:after="0" w:afterAutospacing="0"/>
        <w:textAlignment w:val="baseline"/>
      </w:pPr>
      <w:r w:rsidRPr="00077C55">
        <w:rPr>
          <w:rStyle w:val="normaltextrun"/>
          <w:lang w:val="en-US"/>
        </w:rPr>
        <w:t>Duvet-comforter</w:t>
      </w:r>
      <w:r w:rsidRPr="00077C55">
        <w:rPr>
          <w:rStyle w:val="eop"/>
        </w:rPr>
        <w:t> </w:t>
      </w:r>
    </w:p>
    <w:p w14:paraId="7756DDF4" w14:textId="77777777" w:rsidR="00AA79FC" w:rsidRDefault="00AA79FC" w:rsidP="00AA79FC">
      <w:pPr>
        <w:pStyle w:val="paragraph"/>
        <w:numPr>
          <w:ilvl w:val="0"/>
          <w:numId w:val="7"/>
        </w:numPr>
        <w:spacing w:before="0" w:beforeAutospacing="0" w:after="0" w:afterAutospacing="0"/>
        <w:textAlignment w:val="baseline"/>
        <w:rPr>
          <w:rStyle w:val="eop"/>
        </w:rPr>
      </w:pPr>
      <w:r w:rsidRPr="00077C55">
        <w:rPr>
          <w:rStyle w:val="normaltextrun"/>
          <w:lang w:val="en-US"/>
        </w:rPr>
        <w:t>Priest-pastor </w:t>
      </w:r>
      <w:r w:rsidRPr="00077C55">
        <w:rPr>
          <w:rStyle w:val="eop"/>
        </w:rPr>
        <w:t> </w:t>
      </w:r>
    </w:p>
    <w:p w14:paraId="5A8DD592" w14:textId="77777777" w:rsidR="00AA79FC" w:rsidRPr="00077C55" w:rsidRDefault="00AA79FC" w:rsidP="00AA79FC">
      <w:pPr>
        <w:pStyle w:val="paragraph"/>
        <w:numPr>
          <w:ilvl w:val="0"/>
          <w:numId w:val="7"/>
        </w:numPr>
        <w:spacing w:before="0" w:beforeAutospacing="0" w:after="0" w:afterAutospacing="0"/>
        <w:textAlignment w:val="baseline"/>
      </w:pPr>
      <w:r>
        <w:rPr>
          <w:rStyle w:val="eop"/>
        </w:rPr>
        <w:t>Speak-</w:t>
      </w:r>
      <w:proofErr w:type="gramStart"/>
      <w:r>
        <w:rPr>
          <w:rStyle w:val="eop"/>
        </w:rPr>
        <w:t>talk</w:t>
      </w:r>
      <w:proofErr w:type="gramEnd"/>
      <w:r>
        <w:rPr>
          <w:rStyle w:val="eop"/>
        </w:rPr>
        <w:t xml:space="preserve"> </w:t>
      </w:r>
    </w:p>
    <w:p w14:paraId="0E472CAA" w14:textId="77777777" w:rsidR="00AA79FC" w:rsidRDefault="00AA79FC" w:rsidP="00AA79FC">
      <w:pPr>
        <w:pStyle w:val="paragraph"/>
        <w:spacing w:before="0" w:beforeAutospacing="0" w:after="0" w:afterAutospacing="0"/>
        <w:ind w:left="60"/>
        <w:textAlignment w:val="baseline"/>
        <w:rPr>
          <w:rFonts w:ascii="Segoe UI" w:hAnsi="Segoe UI" w:cs="Segoe UI"/>
          <w:sz w:val="18"/>
          <w:szCs w:val="18"/>
        </w:rPr>
      </w:pPr>
    </w:p>
    <w:bookmarkEnd w:id="38"/>
    <w:bookmarkEnd w:id="39"/>
    <w:p w14:paraId="5B893B71" w14:textId="77777777" w:rsidR="00AA79FC" w:rsidRPr="00963724" w:rsidRDefault="00AA79FC" w:rsidP="00AA79FC">
      <w:pPr>
        <w:jc w:val="center"/>
        <w:rPr>
          <w:rFonts w:ascii="Times New Roman" w:hAnsi="Times New Roman" w:cs="Times New Roman"/>
          <w:b/>
          <w:bCs/>
          <w:sz w:val="24"/>
          <w:szCs w:val="24"/>
          <w:lang w:val="en-CA"/>
        </w:rPr>
      </w:pPr>
    </w:p>
    <w:p w14:paraId="53A05FCF" w14:textId="794C713E" w:rsidR="12404386" w:rsidRPr="00BA6953" w:rsidRDefault="12404386" w:rsidP="00BA6953">
      <w:pPr>
        <w:spacing w:after="0" w:line="480" w:lineRule="auto"/>
        <w:rPr>
          <w:rFonts w:ascii="Times New Roman" w:hAnsi="Times New Roman" w:cs="Times New Roman"/>
          <w:b/>
          <w:bCs/>
          <w:sz w:val="24"/>
          <w:szCs w:val="24"/>
        </w:rPr>
      </w:pPr>
    </w:p>
    <w:sectPr w:rsidR="12404386" w:rsidRPr="00BA6953" w:rsidSect="00751AED">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Vanessa Loaiza-Kois" w:date="2024-03-27T07:44:00Z" w:initials="VLK">
    <w:p w14:paraId="0C4F1CD8" w14:textId="77777777" w:rsidR="00875F0E" w:rsidRDefault="00875F0E" w:rsidP="00CF4132">
      <w:pPr>
        <w:pStyle w:val="CommentText"/>
      </w:pPr>
      <w:r>
        <w:rPr>
          <w:rStyle w:val="CommentReference"/>
        </w:rPr>
        <w:annotationRef/>
      </w:r>
      <w:r>
        <w:t>The first effect is defined more concretely in terms of the concrete effect on performance whereas this is a bit more vague</w:t>
      </w:r>
    </w:p>
  </w:comment>
  <w:comment w:id="3" w:author="Vanessa Loaiza-Kois" w:date="2024-03-27T08:28:00Z" w:initials="VLK">
    <w:p w14:paraId="693B8D16" w14:textId="77777777" w:rsidR="00D948AF" w:rsidRDefault="00D948AF" w:rsidP="009B581F">
      <w:pPr>
        <w:pStyle w:val="CommentText"/>
      </w:pPr>
      <w:r>
        <w:rPr>
          <w:rStyle w:val="CommentReference"/>
        </w:rPr>
        <w:annotationRef/>
      </w:r>
      <w:r>
        <w:t xml:space="preserve">I would say more on this. Explain one of these studies. At the moment it's not clear </w:t>
      </w:r>
    </w:p>
  </w:comment>
  <w:comment w:id="8" w:author="Vanessa Loaiza-Kois" w:date="2024-03-27T08:33:00Z" w:initials="VLK">
    <w:p w14:paraId="4BD770A3" w14:textId="77777777" w:rsidR="00D948AF" w:rsidRDefault="00D948AF" w:rsidP="00C04490">
      <w:pPr>
        <w:pStyle w:val="CommentText"/>
      </w:pPr>
      <w:r>
        <w:rPr>
          <w:rStyle w:val="CommentReference"/>
        </w:rPr>
        <w:annotationRef/>
      </w:r>
      <w:r>
        <w:t>I am not catching this distinction. It needs to be explained better or another example is needed. I am also not sure why this point is important to the rationale at this stage either.</w:t>
      </w:r>
    </w:p>
  </w:comment>
  <w:comment w:id="9" w:author="Vanessa Loaiza-Kois" w:date="2024-03-27T08:37:00Z" w:initials="VLK">
    <w:p w14:paraId="451E76B6" w14:textId="77777777" w:rsidR="00B319BB" w:rsidRDefault="00B319BB" w:rsidP="000B2181">
      <w:pPr>
        <w:pStyle w:val="CommentText"/>
      </w:pPr>
      <w:r>
        <w:rPr>
          <w:rStyle w:val="CommentReference"/>
        </w:rPr>
        <w:annotationRef/>
      </w:r>
      <w:r>
        <w:t>I do not understand the difference between these hypotheses. If one just adds "of target items" to H1b, it seems like it is simply just H1 as explained previously. I do not see the point of making a distinction like this.</w:t>
      </w:r>
    </w:p>
  </w:comment>
  <w:comment w:id="11" w:author="Vanessa Loaiza-Kois" w:date="2024-03-27T08:40:00Z" w:initials="VLK">
    <w:p w14:paraId="63161518" w14:textId="77777777" w:rsidR="00B319BB" w:rsidRDefault="00B319BB" w:rsidP="00F327A9">
      <w:pPr>
        <w:pStyle w:val="CommentText"/>
      </w:pPr>
      <w:r>
        <w:rPr>
          <w:rStyle w:val="CommentReference"/>
        </w:rPr>
        <w:annotationRef/>
      </w:r>
      <w:r>
        <w:t>I would start with this hypothesis first. So:</w:t>
      </w:r>
      <w:r>
        <w:br/>
        <w:t>H1: There will be a generation effect overall in target recognition and confidence ratings (i.e., generate &gt; read conditions).</w:t>
      </w:r>
      <w:r>
        <w:br/>
        <w:t xml:space="preserve">H2: This generation effect predicted in H1 will be greater in multisensory conditions compared to unisensory conditions, such that there will be higher recognition of target items when they were generated in the multisensory (audiovisual) condition compared to the unisensory (auditory or visual only) condition. </w:t>
      </w:r>
      <w:r>
        <w:br/>
      </w:r>
      <w:r>
        <w:br/>
        <w:t>This seems like a simpler setup and then there is no need for the a/b thing.</w:t>
      </w:r>
    </w:p>
  </w:comment>
  <w:comment w:id="12" w:author="Vanessa Loaiza-Kois" w:date="2024-03-27T08:42:00Z" w:initials="VLK">
    <w:p w14:paraId="579E6E7E" w14:textId="77777777" w:rsidR="0006363F" w:rsidRDefault="00B319BB" w:rsidP="00494A0F">
      <w:pPr>
        <w:pStyle w:val="CommentText"/>
      </w:pPr>
      <w:r>
        <w:rPr>
          <w:rStyle w:val="CommentReference"/>
        </w:rPr>
        <w:annotationRef/>
      </w:r>
      <w:r w:rsidR="0006363F">
        <w:t xml:space="preserve">What is the effect size, specifically? Is this for the predicted overall main effect of task type or the interaction? </w:t>
      </w:r>
    </w:p>
  </w:comment>
  <w:comment w:id="16" w:author="Vanessa Loaiza-Kois" w:date="2024-03-27T21:34:00Z" w:initials="VLK">
    <w:p w14:paraId="5885E44B" w14:textId="5A30A8A6" w:rsidR="00E77048" w:rsidRDefault="00E77048" w:rsidP="005D1A1F">
      <w:pPr>
        <w:pStyle w:val="CommentText"/>
      </w:pPr>
      <w:r>
        <w:rPr>
          <w:rStyle w:val="CommentReference"/>
        </w:rPr>
        <w:annotationRef/>
      </w:r>
      <w:r>
        <w:t xml:space="preserve">Now that I have read the whole study, I do not know how the task could be "incorrectly completed." I think some concrete examples of what is here meant would be helpful/more explicit. </w:t>
      </w:r>
    </w:p>
  </w:comment>
  <w:comment w:id="17" w:author="Vanessa Loaiza-Kois" w:date="2024-03-27T21:33:00Z" w:initials="VLK">
    <w:p w14:paraId="02995EC6" w14:textId="1E9B7EC0" w:rsidR="00E77048" w:rsidRDefault="00E77048" w:rsidP="001B32EB">
      <w:pPr>
        <w:pStyle w:val="CommentText"/>
      </w:pPr>
      <w:r>
        <w:rPr>
          <w:rStyle w:val="CommentReference"/>
        </w:rPr>
        <w:annotationRef/>
      </w:r>
      <w:r>
        <w:t xml:space="preserve">Who are the participants? Are they students taking part for course credit or something else? Is there any age restriction or similar? </w:t>
      </w:r>
    </w:p>
  </w:comment>
  <w:comment w:id="18" w:author="Vanessa Loaiza-Kois" w:date="2024-03-27T08:55:00Z" w:initials="VLK">
    <w:p w14:paraId="09DDCD21" w14:textId="64097D28" w:rsidR="001D7D56" w:rsidRDefault="00EA1C32" w:rsidP="00E97067">
      <w:pPr>
        <w:pStyle w:val="CommentText"/>
      </w:pPr>
      <w:r>
        <w:rPr>
          <w:rStyle w:val="CommentReference"/>
        </w:rPr>
        <w:annotationRef/>
      </w:r>
      <w:r w:rsidR="001D7D56">
        <w:t>Are these taken from previous research to establish their appropriateness for use? For example, is the synonym strength sufficient to allow people to generate it within the time allowed for study? I imagine that such norms already exist given how replicable the generation effect is, so it seems prudent to just use what has already been done.</w:t>
      </w:r>
    </w:p>
  </w:comment>
  <w:comment w:id="21" w:author="Vanessa Loaiza-Kois" w:date="2024-03-27T08:49:00Z" w:initials="VLK">
    <w:p w14:paraId="2C0B0DA1" w14:textId="69EC9768" w:rsidR="00EA1C32" w:rsidRDefault="00EA1C32" w:rsidP="00035F9D">
      <w:pPr>
        <w:pStyle w:val="CommentText"/>
      </w:pPr>
      <w:r>
        <w:rPr>
          <w:rStyle w:val="CommentReference"/>
        </w:rPr>
        <w:annotationRef/>
      </w:r>
      <w:r>
        <w:t>The way this was written made it seem like the generate/read conditions were manipulated between-subjects, so I added "first" to make it clearer in each case</w:t>
      </w:r>
    </w:p>
  </w:comment>
  <w:comment w:id="24" w:author="Vanessa Loaiza-Kois" w:date="2024-03-27T08:52:00Z" w:initials="VLK">
    <w:p w14:paraId="0B8003A5" w14:textId="77777777" w:rsidR="00EA1C32" w:rsidRDefault="00EA1C32" w:rsidP="00C617A2">
      <w:pPr>
        <w:pStyle w:val="CommentText"/>
      </w:pPr>
      <w:r>
        <w:rPr>
          <w:rStyle w:val="CommentReference"/>
        </w:rPr>
        <w:annotationRef/>
      </w:r>
      <w:r>
        <w:t xml:space="preserve">I do not understand why this task is not completed on a computer. There are a LOT of things that could influence the task besides these other risks, such as an inconsistent tone of voice or inconsistent timing/pacing, merely due to human error. </w:t>
      </w:r>
      <w:r>
        <w:br/>
      </w:r>
      <w:r>
        <w:br/>
        <w:t>If the issue is that there are restrictions around access to software or programming, I highly recommend lab.js, which is free and also includes an already programmed paired-associates learning task that could be easily adapted for this.</w:t>
      </w:r>
    </w:p>
  </w:comment>
  <w:comment w:id="25" w:author="Vanessa Loaiza-Kois" w:date="2024-03-27T09:06:00Z" w:initials="VLK">
    <w:p w14:paraId="74FD3767" w14:textId="77777777" w:rsidR="00B00073" w:rsidRDefault="00B00073" w:rsidP="00A94EF7">
      <w:pPr>
        <w:pStyle w:val="CommentText"/>
      </w:pPr>
      <w:r>
        <w:rPr>
          <w:rStyle w:val="CommentReference"/>
        </w:rPr>
        <w:annotationRef/>
      </w:r>
      <w:r>
        <w:t>I can see why it would be more practical to manipulate sensory condition between-subjects in this flashcard method, but if you do the task on the computer, then this would not be necessary. You could do all of it within-subjects and block the conditions so that they are counterbalanced with the order of read/generate at the top level, and then each of the 3 sensory conditions counterbalanced within those tasks. That would give you 12 possible counterbalances (which 72 is divisible by), such that the permutation of the bottom 3 sensory conditions (6 possible) is duplicated for the read/generate conditions.</w:t>
      </w:r>
    </w:p>
  </w:comment>
  <w:comment w:id="26" w:author="Vanessa Loaiza-Kois" w:date="2024-03-27T09:01:00Z" w:initials="VLK">
    <w:p w14:paraId="3B66D754" w14:textId="06A61AB0" w:rsidR="001832AD" w:rsidRDefault="001832AD" w:rsidP="00EF20FE">
      <w:pPr>
        <w:pStyle w:val="CommentText"/>
      </w:pPr>
      <w:r>
        <w:rPr>
          <w:rStyle w:val="CommentReference"/>
        </w:rPr>
        <w:annotationRef/>
      </w:r>
      <w:r>
        <w:t xml:space="preserve">If you program the task in lab.js, you will be able to randomize the order, so the only counterbalance order you'd need to worry about are the conditions. </w:t>
      </w:r>
    </w:p>
  </w:comment>
  <w:comment w:id="27" w:author="Vanessa Loaiza-Kois" w:date="2024-03-27T09:07:00Z" w:initials="VLK">
    <w:p w14:paraId="03CDF8F8" w14:textId="77777777" w:rsidR="00E418B4" w:rsidRDefault="00E418B4" w:rsidP="007D15ED">
      <w:pPr>
        <w:pStyle w:val="CommentText"/>
      </w:pPr>
      <w:r>
        <w:rPr>
          <w:rStyle w:val="CommentReference"/>
        </w:rPr>
        <w:annotationRef/>
      </w:r>
      <w:r>
        <w:t>This can also be programmed in lab.js, or another task could be used that is already programmed in their suite of options since the nature of the distraction likely does not matter nor is the task important to the design/results</w:t>
      </w:r>
    </w:p>
  </w:comment>
  <w:comment w:id="28" w:author="Vanessa Loaiza-Kois" w:date="2024-03-27T09:15:00Z" w:initials="VLK">
    <w:p w14:paraId="1D116308" w14:textId="77777777" w:rsidR="0006363F" w:rsidRDefault="004C0DF2" w:rsidP="000C113A">
      <w:pPr>
        <w:pStyle w:val="CommentText"/>
      </w:pPr>
      <w:r>
        <w:rPr>
          <w:rStyle w:val="CommentReference"/>
        </w:rPr>
        <w:annotationRef/>
      </w:r>
      <w:r w:rsidR="0006363F">
        <w:t xml:space="preserve">Once again, this could all be programmed in lab.js or one of their tasks could be adapted. </w:t>
      </w:r>
      <w:r w:rsidR="0006363F">
        <w:br/>
      </w:r>
      <w:r w:rsidR="0006363F">
        <w:br/>
        <w:t>Another issue I see is that I do not understand how the lure options will be created to be plausible alternatives to the target item. For example, in the case of chilly-cold, are there lures of sufficient synonym strength as "cold"? How is this determined (e.g., has this established done in prior work)? If they are not all related lures, then participants could simply choose the target that is related which is not really the point.</w:t>
      </w:r>
      <w:r w:rsidR="0006363F">
        <w:br/>
      </w:r>
      <w:r w:rsidR="0006363F">
        <w:br/>
        <w:t xml:space="preserve">Overall, it seems like it would be easier to simply give a cued recall test -- isn't this what is typically done in this literature? What is the advantage of this 3AFC? </w:t>
      </w:r>
    </w:p>
  </w:comment>
  <w:comment w:id="29" w:author="Vanessa Loaiza-Kois" w:date="2024-03-27T09:15:00Z" w:initials="VLK">
    <w:p w14:paraId="1018AC38" w14:textId="46867027" w:rsidR="004C0DF2" w:rsidRDefault="004C0DF2" w:rsidP="00177974">
      <w:pPr>
        <w:pStyle w:val="CommentText"/>
      </w:pPr>
      <w:r>
        <w:rPr>
          <w:rStyle w:val="CommentReference"/>
        </w:rPr>
        <w:annotationRef/>
      </w:r>
      <w:r>
        <w:t>Mismatch in scale here</w:t>
      </w:r>
    </w:p>
  </w:comment>
  <w:comment w:id="30" w:author="Vanessa Loaiza-Kois" w:date="2024-03-27T09:26:00Z" w:initials="VLK">
    <w:p w14:paraId="058627BF" w14:textId="77777777" w:rsidR="00C862FA" w:rsidRDefault="00874E41">
      <w:pPr>
        <w:pStyle w:val="CommentText"/>
      </w:pPr>
      <w:r>
        <w:rPr>
          <w:rStyle w:val="CommentReference"/>
        </w:rPr>
        <w:annotationRef/>
      </w:r>
      <w:r w:rsidR="00C862FA">
        <w:t xml:space="preserve">This language is quite a bit different to the language used in the introduction. I interpreted the rationale as multisensory facilitating the effect, not accounting for it. </w:t>
      </w:r>
    </w:p>
    <w:p w14:paraId="06AF8044" w14:textId="77777777" w:rsidR="00C862FA" w:rsidRDefault="00C862FA">
      <w:pPr>
        <w:pStyle w:val="CommentText"/>
      </w:pPr>
    </w:p>
    <w:p w14:paraId="66315134" w14:textId="77777777" w:rsidR="00C862FA" w:rsidRDefault="00C862FA" w:rsidP="00BD79DB">
      <w:pPr>
        <w:pStyle w:val="CommentText"/>
      </w:pPr>
      <w:r>
        <w:t>This brings up a deeper point, too: If there is a generation effect no matter what but it's just stronger in the audiovisual condition, does that really account for the generation effect? It seems like it could "account" for it only if the generation effect was significant in the audiovisual condition and not the other conditions. Otherwise it is simply that the multisensory presentation enhances the effect.</w:t>
      </w:r>
    </w:p>
  </w:comment>
  <w:comment w:id="31" w:author="Vanessa Loaiza-Kois" w:date="2024-03-27T09:25:00Z" w:initials="VLK">
    <w:p w14:paraId="5F80B151" w14:textId="273AC4E5" w:rsidR="00C27EE0" w:rsidRDefault="004C0DF2" w:rsidP="003D68FA">
      <w:pPr>
        <w:pStyle w:val="CommentText"/>
      </w:pPr>
      <w:r>
        <w:rPr>
          <w:rStyle w:val="CommentReference"/>
        </w:rPr>
        <w:annotationRef/>
      </w:r>
      <w:r w:rsidR="00C27EE0">
        <w:t>I would have liked to see more detail in exactly what pattern of results would qualify as support for/against each hypothesis. From earlier on, I surmise the following:</w:t>
      </w:r>
      <w:r w:rsidR="00C27EE0">
        <w:br/>
        <w:t>1. You will conduct a 2 (task) x 3 (sensory modality) ANOVA and expect an overall main effect of task type, such that generate condition shows greater target recall and confidence ratings compared to the read condition, in line with H1 and consistent with prior literature. (So you don't need a separate t-test; this will already be evident in the main effect).</w:t>
      </w:r>
      <w:r w:rsidR="00C27EE0">
        <w:br/>
        <w:t>2. Furthermore, this generation effect should be qualified by an interaction, such that the effect is larger in the audiovisual condition compared to the auditory and visual conditions. That is, the generate condition should show greater target recall  the audiovisual conditions compared to the other sensory modalities. This would be consistent with H2 that the generation effect is more pronounced in multisensory conditions.</w:t>
      </w:r>
      <w:r w:rsidR="00C27EE0">
        <w:br/>
      </w:r>
      <w:r w:rsidR="00C27EE0">
        <w:br/>
        <w:t xml:space="preserve">Please note that H2 is an ordinal interaction. This means that the expected result is that there is a generation effect for each sensory modality, but it's larger for one than the other. This is problematic for unambiguous interpretation (see Loftus, 1978; Wagenmakers et al., 2012). Thus, you should also transform the data and repeat the analysis to verify that the interaction still occurs even when the data are transformed to a different scale, thus reducing the chance that the ordinal interaction is due to a mere artifact of scale. See Labaronne et al. (2023) </w:t>
      </w:r>
      <w:r w:rsidR="00C27EE0">
        <w:rPr>
          <w:i/>
          <w:iCs/>
        </w:rPr>
        <w:t>Journal of Cognition</w:t>
      </w:r>
      <w:r w:rsidR="00C27EE0">
        <w:t xml:space="preserve"> for an example of how this was done in another context (and it's also a registered report)</w:t>
      </w:r>
    </w:p>
  </w:comment>
  <w:comment w:id="33" w:author="Vanessa Loaiza-Kois" w:date="2024-03-27T09:16:00Z" w:initials="VLK">
    <w:p w14:paraId="7511156B" w14:textId="11BF63D7" w:rsidR="004C0DF2" w:rsidRDefault="004C0DF2" w:rsidP="007B173C">
      <w:pPr>
        <w:pStyle w:val="CommentText"/>
      </w:pPr>
      <w:r>
        <w:rPr>
          <w:rStyle w:val="CommentReference"/>
        </w:rPr>
        <w:annotationRef/>
      </w:r>
      <w:r>
        <w:t xml:space="preserve">This does not seem relevant given that you have done a power analysis, and Bayesian inference does not absolve issues of power either. </w:t>
      </w:r>
    </w:p>
  </w:comment>
  <w:comment w:id="34" w:author="Vanessa Loaiza-Kois" w:date="2024-03-27T22:00:00Z" w:initials="VLK">
    <w:p w14:paraId="29152121" w14:textId="77777777" w:rsidR="00C862FA" w:rsidRDefault="00C862FA" w:rsidP="00701B17">
      <w:pPr>
        <w:pStyle w:val="CommentText"/>
      </w:pPr>
      <w:r>
        <w:rPr>
          <w:rStyle w:val="CommentReference"/>
        </w:rPr>
        <w:annotationRef/>
      </w:r>
      <w:r>
        <w:t>Overall an interesting proposed study, and I also like the idea of this table! I think that it may need updating based on the comments I've suggested, though.</w:t>
      </w:r>
    </w:p>
  </w:comment>
  <w:comment w:id="37" w:author="Vanessa Loaiza-Kois" w:date="2024-03-27T21:20:00Z" w:initials="VLK">
    <w:p w14:paraId="06F5D1A6" w14:textId="2970BB6C" w:rsidR="00C27EE0" w:rsidRDefault="00C27EE0" w:rsidP="007D16FF">
      <w:pPr>
        <w:pStyle w:val="CommentText"/>
      </w:pPr>
      <w:r>
        <w:rPr>
          <w:rStyle w:val="CommentReference"/>
        </w:rPr>
        <w:annotationRef/>
      </w:r>
      <w:r>
        <w:t xml:space="preserve">But there are no incongruent conditions to compare to, so I am not sure what this means here or how it can be substantiated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4F1CD8" w15:done="0"/>
  <w15:commentEx w15:paraId="693B8D16" w15:done="0"/>
  <w15:commentEx w15:paraId="4BD770A3" w15:done="0"/>
  <w15:commentEx w15:paraId="451E76B6" w15:done="0"/>
  <w15:commentEx w15:paraId="63161518" w15:done="0"/>
  <w15:commentEx w15:paraId="579E6E7E" w15:done="0"/>
  <w15:commentEx w15:paraId="5885E44B" w15:done="0"/>
  <w15:commentEx w15:paraId="02995EC6" w15:done="0"/>
  <w15:commentEx w15:paraId="09DDCD21" w15:done="0"/>
  <w15:commentEx w15:paraId="2C0B0DA1" w15:done="0"/>
  <w15:commentEx w15:paraId="0B8003A5" w15:done="0"/>
  <w15:commentEx w15:paraId="74FD3767" w15:done="0"/>
  <w15:commentEx w15:paraId="3B66D754" w15:done="0"/>
  <w15:commentEx w15:paraId="03CDF8F8" w15:done="0"/>
  <w15:commentEx w15:paraId="1D116308" w15:done="0"/>
  <w15:commentEx w15:paraId="1018AC38" w15:done="0"/>
  <w15:commentEx w15:paraId="66315134" w15:done="0"/>
  <w15:commentEx w15:paraId="5F80B151" w15:done="0"/>
  <w15:commentEx w15:paraId="7511156B" w15:done="0"/>
  <w15:commentEx w15:paraId="29152121" w15:done="0"/>
  <w15:commentEx w15:paraId="06F5D1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AE4CF2" w16cex:dateUtc="2024-03-27T07:44:00Z"/>
  <w16cex:commentExtensible w16cex:durableId="29AE5715" w16cex:dateUtc="2024-03-27T08:28:00Z"/>
  <w16cex:commentExtensible w16cex:durableId="29AE5856" w16cex:dateUtc="2024-03-27T08:33:00Z"/>
  <w16cex:commentExtensible w16cex:durableId="29AE593E" w16cex:dateUtc="2024-03-27T08:37:00Z"/>
  <w16cex:commentExtensible w16cex:durableId="29AE5A07" w16cex:dateUtc="2024-03-27T08:40:00Z"/>
  <w16cex:commentExtensible w16cex:durableId="29AE5A88" w16cex:dateUtc="2024-03-27T08:42:00Z"/>
  <w16cex:commentExtensible w16cex:durableId="29AF0F6B" w16cex:dateUtc="2024-03-27T21:34:00Z"/>
  <w16cex:commentExtensible w16cex:durableId="29AF0F35" w16cex:dateUtc="2024-03-27T21:33:00Z"/>
  <w16cex:commentExtensible w16cex:durableId="29AE5D6E" w16cex:dateUtc="2024-03-27T08:55:00Z"/>
  <w16cex:commentExtensible w16cex:durableId="29AE5C0E" w16cex:dateUtc="2024-03-27T08:49:00Z"/>
  <w16cex:commentExtensible w16cex:durableId="29AE5CDC" w16cex:dateUtc="2024-03-27T08:52:00Z"/>
  <w16cex:commentExtensible w16cex:durableId="29AE6013" w16cex:dateUtc="2024-03-27T09:06:00Z"/>
  <w16cex:commentExtensible w16cex:durableId="29AE5EF0" w16cex:dateUtc="2024-03-27T09:01:00Z"/>
  <w16cex:commentExtensible w16cex:durableId="29AE6063" w16cex:dateUtc="2024-03-27T09:07:00Z"/>
  <w16cex:commentExtensible w16cex:durableId="29AE623C" w16cex:dateUtc="2024-03-27T09:15:00Z"/>
  <w16cex:commentExtensible w16cex:durableId="29AE624D" w16cex:dateUtc="2024-03-27T09:15:00Z"/>
  <w16cex:commentExtensible w16cex:durableId="29AE64D1" w16cex:dateUtc="2024-03-27T09:26:00Z"/>
  <w16cex:commentExtensible w16cex:durableId="29AE64A5" w16cex:dateUtc="2024-03-27T09:25:00Z"/>
  <w16cex:commentExtensible w16cex:durableId="29AE628B" w16cex:dateUtc="2024-03-27T09:16:00Z"/>
  <w16cex:commentExtensible w16cex:durableId="29AF157B" w16cex:dateUtc="2024-03-27T22:00:00Z"/>
  <w16cex:commentExtensible w16cex:durableId="29AF0C0F" w16cex:dateUtc="2024-03-27T21: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4F1CD8" w16cid:durableId="29AE4CF2"/>
  <w16cid:commentId w16cid:paraId="693B8D16" w16cid:durableId="29AE5715"/>
  <w16cid:commentId w16cid:paraId="4BD770A3" w16cid:durableId="29AE5856"/>
  <w16cid:commentId w16cid:paraId="451E76B6" w16cid:durableId="29AE593E"/>
  <w16cid:commentId w16cid:paraId="63161518" w16cid:durableId="29AE5A07"/>
  <w16cid:commentId w16cid:paraId="579E6E7E" w16cid:durableId="29AE5A88"/>
  <w16cid:commentId w16cid:paraId="5885E44B" w16cid:durableId="29AF0F6B"/>
  <w16cid:commentId w16cid:paraId="02995EC6" w16cid:durableId="29AF0F35"/>
  <w16cid:commentId w16cid:paraId="09DDCD21" w16cid:durableId="29AE5D6E"/>
  <w16cid:commentId w16cid:paraId="2C0B0DA1" w16cid:durableId="29AE5C0E"/>
  <w16cid:commentId w16cid:paraId="0B8003A5" w16cid:durableId="29AE5CDC"/>
  <w16cid:commentId w16cid:paraId="74FD3767" w16cid:durableId="29AE6013"/>
  <w16cid:commentId w16cid:paraId="3B66D754" w16cid:durableId="29AE5EF0"/>
  <w16cid:commentId w16cid:paraId="03CDF8F8" w16cid:durableId="29AE6063"/>
  <w16cid:commentId w16cid:paraId="1D116308" w16cid:durableId="29AE623C"/>
  <w16cid:commentId w16cid:paraId="1018AC38" w16cid:durableId="29AE624D"/>
  <w16cid:commentId w16cid:paraId="66315134" w16cid:durableId="29AE64D1"/>
  <w16cid:commentId w16cid:paraId="5F80B151" w16cid:durableId="29AE64A5"/>
  <w16cid:commentId w16cid:paraId="7511156B" w16cid:durableId="29AE628B"/>
  <w16cid:commentId w16cid:paraId="29152121" w16cid:durableId="29AF157B"/>
  <w16cid:commentId w16cid:paraId="06F5D1A6" w16cid:durableId="29AF0C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A4177" w14:textId="77777777" w:rsidR="006272A7" w:rsidRDefault="006272A7" w:rsidP="00FB16FA">
      <w:pPr>
        <w:spacing w:after="0" w:line="240" w:lineRule="auto"/>
      </w:pPr>
      <w:r>
        <w:separator/>
      </w:r>
    </w:p>
  </w:endnote>
  <w:endnote w:type="continuationSeparator" w:id="0">
    <w:p w14:paraId="65C40235" w14:textId="77777777" w:rsidR="006272A7" w:rsidRDefault="006272A7" w:rsidP="00FB1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A90E6" w14:textId="77777777" w:rsidR="006272A7" w:rsidRDefault="006272A7" w:rsidP="00FB16FA">
      <w:pPr>
        <w:spacing w:after="0" w:line="240" w:lineRule="auto"/>
      </w:pPr>
      <w:r>
        <w:separator/>
      </w:r>
    </w:p>
  </w:footnote>
  <w:footnote w:type="continuationSeparator" w:id="0">
    <w:p w14:paraId="5FDB4E2F" w14:textId="77777777" w:rsidR="006272A7" w:rsidRDefault="006272A7" w:rsidP="00FB16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32398070"/>
      <w:docPartObj>
        <w:docPartGallery w:val="Page Numbers (Top of Page)"/>
        <w:docPartUnique/>
      </w:docPartObj>
    </w:sdtPr>
    <w:sdtEndPr>
      <w:rPr>
        <w:noProof/>
      </w:rPr>
    </w:sdtEndPr>
    <w:sdtContent>
      <w:p w14:paraId="740CA100" w14:textId="3F2C593A" w:rsidR="00FB16FA" w:rsidRPr="00FB16FA" w:rsidRDefault="00622DC9" w:rsidP="00622DC9">
        <w:pPr>
          <w:pStyle w:val="Header"/>
          <w:rPr>
            <w:rFonts w:ascii="Times New Roman" w:hAnsi="Times New Roman" w:cs="Times New Roman"/>
            <w:sz w:val="24"/>
            <w:szCs w:val="24"/>
          </w:rPr>
        </w:pPr>
        <w:r>
          <w:rPr>
            <w:rFonts w:ascii="Times New Roman" w:hAnsi="Times New Roman" w:cs="Times New Roman"/>
            <w:sz w:val="24"/>
            <w:szCs w:val="24"/>
          </w:rPr>
          <w:t xml:space="preserve">GENERATION EFFECT AND MULTISENSORY FACILITATION </w:t>
        </w:r>
        <w:r>
          <w:rPr>
            <w:rFonts w:ascii="Times New Roman" w:hAnsi="Times New Roman" w:cs="Times New Roman"/>
            <w:sz w:val="24"/>
            <w:szCs w:val="24"/>
          </w:rPr>
          <w:tab/>
        </w:r>
        <w:r w:rsidR="00FB16FA" w:rsidRPr="00FB16FA">
          <w:rPr>
            <w:rFonts w:ascii="Times New Roman" w:hAnsi="Times New Roman" w:cs="Times New Roman"/>
            <w:sz w:val="24"/>
            <w:szCs w:val="24"/>
          </w:rPr>
          <w:fldChar w:fldCharType="begin"/>
        </w:r>
        <w:r w:rsidR="00FB16FA" w:rsidRPr="00FB16FA">
          <w:rPr>
            <w:rFonts w:ascii="Times New Roman" w:hAnsi="Times New Roman" w:cs="Times New Roman"/>
            <w:sz w:val="24"/>
            <w:szCs w:val="24"/>
          </w:rPr>
          <w:instrText xml:space="preserve"> PAGE   \* MERGEFORMAT </w:instrText>
        </w:r>
        <w:r w:rsidR="00FB16FA" w:rsidRPr="00FB16FA">
          <w:rPr>
            <w:rFonts w:ascii="Times New Roman" w:hAnsi="Times New Roman" w:cs="Times New Roman"/>
            <w:sz w:val="24"/>
            <w:szCs w:val="24"/>
          </w:rPr>
          <w:fldChar w:fldCharType="separate"/>
        </w:r>
        <w:r w:rsidR="00FB16FA" w:rsidRPr="00FB16FA">
          <w:rPr>
            <w:rFonts w:ascii="Times New Roman" w:hAnsi="Times New Roman" w:cs="Times New Roman"/>
            <w:noProof/>
            <w:sz w:val="24"/>
            <w:szCs w:val="24"/>
          </w:rPr>
          <w:t>2</w:t>
        </w:r>
        <w:r w:rsidR="00FB16FA" w:rsidRPr="00FB16FA">
          <w:rPr>
            <w:rFonts w:ascii="Times New Roman" w:hAnsi="Times New Roman" w:cs="Times New Roman"/>
            <w:noProof/>
            <w:sz w:val="24"/>
            <w:szCs w:val="24"/>
          </w:rPr>
          <w:fldChar w:fldCharType="end"/>
        </w:r>
      </w:p>
    </w:sdtContent>
  </w:sdt>
  <w:p w14:paraId="5BFB00BC" w14:textId="77777777" w:rsidR="00FB16FA" w:rsidRPr="00FB16FA" w:rsidRDefault="00FB16FA">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211EA"/>
    <w:multiLevelType w:val="hybridMultilevel"/>
    <w:tmpl w:val="536A7638"/>
    <w:lvl w:ilvl="0" w:tplc="376EDB4A">
      <w:numFmt w:val="bullet"/>
      <w:lvlText w:val="-"/>
      <w:lvlJc w:val="left"/>
      <w:pPr>
        <w:ind w:left="340" w:hanging="360"/>
      </w:pPr>
      <w:rPr>
        <w:rFonts w:ascii="Times New Roman" w:eastAsia="Times New Roman" w:hAnsi="Times New Roman" w:cs="Times New Roman" w:hint="default"/>
      </w:rPr>
    </w:lvl>
    <w:lvl w:ilvl="1" w:tplc="10090003" w:tentative="1">
      <w:start w:val="1"/>
      <w:numFmt w:val="bullet"/>
      <w:lvlText w:val="o"/>
      <w:lvlJc w:val="left"/>
      <w:pPr>
        <w:ind w:left="1060" w:hanging="360"/>
      </w:pPr>
      <w:rPr>
        <w:rFonts w:ascii="Courier New" w:hAnsi="Courier New" w:cs="Courier New" w:hint="default"/>
      </w:rPr>
    </w:lvl>
    <w:lvl w:ilvl="2" w:tplc="10090005" w:tentative="1">
      <w:start w:val="1"/>
      <w:numFmt w:val="bullet"/>
      <w:lvlText w:val=""/>
      <w:lvlJc w:val="left"/>
      <w:pPr>
        <w:ind w:left="1780" w:hanging="360"/>
      </w:pPr>
      <w:rPr>
        <w:rFonts w:ascii="Wingdings" w:hAnsi="Wingdings" w:hint="default"/>
      </w:rPr>
    </w:lvl>
    <w:lvl w:ilvl="3" w:tplc="10090001" w:tentative="1">
      <w:start w:val="1"/>
      <w:numFmt w:val="bullet"/>
      <w:lvlText w:val=""/>
      <w:lvlJc w:val="left"/>
      <w:pPr>
        <w:ind w:left="2500" w:hanging="360"/>
      </w:pPr>
      <w:rPr>
        <w:rFonts w:ascii="Symbol" w:hAnsi="Symbol" w:hint="default"/>
      </w:rPr>
    </w:lvl>
    <w:lvl w:ilvl="4" w:tplc="10090003" w:tentative="1">
      <w:start w:val="1"/>
      <w:numFmt w:val="bullet"/>
      <w:lvlText w:val="o"/>
      <w:lvlJc w:val="left"/>
      <w:pPr>
        <w:ind w:left="3220" w:hanging="360"/>
      </w:pPr>
      <w:rPr>
        <w:rFonts w:ascii="Courier New" w:hAnsi="Courier New" w:cs="Courier New" w:hint="default"/>
      </w:rPr>
    </w:lvl>
    <w:lvl w:ilvl="5" w:tplc="10090005" w:tentative="1">
      <w:start w:val="1"/>
      <w:numFmt w:val="bullet"/>
      <w:lvlText w:val=""/>
      <w:lvlJc w:val="left"/>
      <w:pPr>
        <w:ind w:left="3940" w:hanging="360"/>
      </w:pPr>
      <w:rPr>
        <w:rFonts w:ascii="Wingdings" w:hAnsi="Wingdings" w:hint="default"/>
      </w:rPr>
    </w:lvl>
    <w:lvl w:ilvl="6" w:tplc="10090001" w:tentative="1">
      <w:start w:val="1"/>
      <w:numFmt w:val="bullet"/>
      <w:lvlText w:val=""/>
      <w:lvlJc w:val="left"/>
      <w:pPr>
        <w:ind w:left="4660" w:hanging="360"/>
      </w:pPr>
      <w:rPr>
        <w:rFonts w:ascii="Symbol" w:hAnsi="Symbol" w:hint="default"/>
      </w:rPr>
    </w:lvl>
    <w:lvl w:ilvl="7" w:tplc="10090003" w:tentative="1">
      <w:start w:val="1"/>
      <w:numFmt w:val="bullet"/>
      <w:lvlText w:val="o"/>
      <w:lvlJc w:val="left"/>
      <w:pPr>
        <w:ind w:left="5380" w:hanging="360"/>
      </w:pPr>
      <w:rPr>
        <w:rFonts w:ascii="Courier New" w:hAnsi="Courier New" w:cs="Courier New" w:hint="default"/>
      </w:rPr>
    </w:lvl>
    <w:lvl w:ilvl="8" w:tplc="10090005" w:tentative="1">
      <w:start w:val="1"/>
      <w:numFmt w:val="bullet"/>
      <w:lvlText w:val=""/>
      <w:lvlJc w:val="left"/>
      <w:pPr>
        <w:ind w:left="6100" w:hanging="360"/>
      </w:pPr>
      <w:rPr>
        <w:rFonts w:ascii="Wingdings" w:hAnsi="Wingdings" w:hint="default"/>
      </w:rPr>
    </w:lvl>
  </w:abstractNum>
  <w:abstractNum w:abstractNumId="1" w15:restartNumberingAfterBreak="0">
    <w:nsid w:val="057D3FB8"/>
    <w:multiLevelType w:val="hybridMultilevel"/>
    <w:tmpl w:val="D4B22F88"/>
    <w:lvl w:ilvl="0" w:tplc="4B9AC0C4">
      <w:numFmt w:val="bullet"/>
      <w:lvlText w:val="-"/>
      <w:lvlJc w:val="left"/>
      <w:pPr>
        <w:ind w:left="340" w:hanging="360"/>
      </w:pPr>
      <w:rPr>
        <w:rFonts w:ascii="Times New Roman" w:eastAsia="Times New Roman" w:hAnsi="Times New Roman" w:cs="Times New Roman" w:hint="default"/>
      </w:rPr>
    </w:lvl>
    <w:lvl w:ilvl="1" w:tplc="10090003" w:tentative="1">
      <w:start w:val="1"/>
      <w:numFmt w:val="bullet"/>
      <w:lvlText w:val="o"/>
      <w:lvlJc w:val="left"/>
      <w:pPr>
        <w:ind w:left="1060" w:hanging="360"/>
      </w:pPr>
      <w:rPr>
        <w:rFonts w:ascii="Courier New" w:hAnsi="Courier New" w:cs="Courier New" w:hint="default"/>
      </w:rPr>
    </w:lvl>
    <w:lvl w:ilvl="2" w:tplc="10090005" w:tentative="1">
      <w:start w:val="1"/>
      <w:numFmt w:val="bullet"/>
      <w:lvlText w:val=""/>
      <w:lvlJc w:val="left"/>
      <w:pPr>
        <w:ind w:left="1780" w:hanging="360"/>
      </w:pPr>
      <w:rPr>
        <w:rFonts w:ascii="Wingdings" w:hAnsi="Wingdings" w:hint="default"/>
      </w:rPr>
    </w:lvl>
    <w:lvl w:ilvl="3" w:tplc="10090001" w:tentative="1">
      <w:start w:val="1"/>
      <w:numFmt w:val="bullet"/>
      <w:lvlText w:val=""/>
      <w:lvlJc w:val="left"/>
      <w:pPr>
        <w:ind w:left="2500" w:hanging="360"/>
      </w:pPr>
      <w:rPr>
        <w:rFonts w:ascii="Symbol" w:hAnsi="Symbol" w:hint="default"/>
      </w:rPr>
    </w:lvl>
    <w:lvl w:ilvl="4" w:tplc="10090003" w:tentative="1">
      <w:start w:val="1"/>
      <w:numFmt w:val="bullet"/>
      <w:lvlText w:val="o"/>
      <w:lvlJc w:val="left"/>
      <w:pPr>
        <w:ind w:left="3220" w:hanging="360"/>
      </w:pPr>
      <w:rPr>
        <w:rFonts w:ascii="Courier New" w:hAnsi="Courier New" w:cs="Courier New" w:hint="default"/>
      </w:rPr>
    </w:lvl>
    <w:lvl w:ilvl="5" w:tplc="10090005" w:tentative="1">
      <w:start w:val="1"/>
      <w:numFmt w:val="bullet"/>
      <w:lvlText w:val=""/>
      <w:lvlJc w:val="left"/>
      <w:pPr>
        <w:ind w:left="3940" w:hanging="360"/>
      </w:pPr>
      <w:rPr>
        <w:rFonts w:ascii="Wingdings" w:hAnsi="Wingdings" w:hint="default"/>
      </w:rPr>
    </w:lvl>
    <w:lvl w:ilvl="6" w:tplc="10090001" w:tentative="1">
      <w:start w:val="1"/>
      <w:numFmt w:val="bullet"/>
      <w:lvlText w:val=""/>
      <w:lvlJc w:val="left"/>
      <w:pPr>
        <w:ind w:left="4660" w:hanging="360"/>
      </w:pPr>
      <w:rPr>
        <w:rFonts w:ascii="Symbol" w:hAnsi="Symbol" w:hint="default"/>
      </w:rPr>
    </w:lvl>
    <w:lvl w:ilvl="7" w:tplc="10090003" w:tentative="1">
      <w:start w:val="1"/>
      <w:numFmt w:val="bullet"/>
      <w:lvlText w:val="o"/>
      <w:lvlJc w:val="left"/>
      <w:pPr>
        <w:ind w:left="5380" w:hanging="360"/>
      </w:pPr>
      <w:rPr>
        <w:rFonts w:ascii="Courier New" w:hAnsi="Courier New" w:cs="Courier New" w:hint="default"/>
      </w:rPr>
    </w:lvl>
    <w:lvl w:ilvl="8" w:tplc="10090005" w:tentative="1">
      <w:start w:val="1"/>
      <w:numFmt w:val="bullet"/>
      <w:lvlText w:val=""/>
      <w:lvlJc w:val="left"/>
      <w:pPr>
        <w:ind w:left="6100" w:hanging="360"/>
      </w:pPr>
      <w:rPr>
        <w:rFonts w:ascii="Wingdings" w:hAnsi="Wingdings" w:hint="default"/>
      </w:rPr>
    </w:lvl>
  </w:abstractNum>
  <w:abstractNum w:abstractNumId="2" w15:restartNumberingAfterBreak="0">
    <w:nsid w:val="0D4D7D0C"/>
    <w:multiLevelType w:val="hybridMultilevel"/>
    <w:tmpl w:val="53E4A9E6"/>
    <w:lvl w:ilvl="0" w:tplc="F9746F1E">
      <w:numFmt w:val="bullet"/>
      <w:lvlText w:val="-"/>
      <w:lvlJc w:val="left"/>
      <w:pPr>
        <w:ind w:left="340" w:hanging="360"/>
      </w:pPr>
      <w:rPr>
        <w:rFonts w:ascii="Times New Roman" w:eastAsia="Times New Roman" w:hAnsi="Times New Roman" w:cs="Times New Roman" w:hint="default"/>
      </w:rPr>
    </w:lvl>
    <w:lvl w:ilvl="1" w:tplc="10090003" w:tentative="1">
      <w:start w:val="1"/>
      <w:numFmt w:val="bullet"/>
      <w:lvlText w:val="o"/>
      <w:lvlJc w:val="left"/>
      <w:pPr>
        <w:ind w:left="1060" w:hanging="360"/>
      </w:pPr>
      <w:rPr>
        <w:rFonts w:ascii="Courier New" w:hAnsi="Courier New" w:cs="Courier New" w:hint="default"/>
      </w:rPr>
    </w:lvl>
    <w:lvl w:ilvl="2" w:tplc="10090005" w:tentative="1">
      <w:start w:val="1"/>
      <w:numFmt w:val="bullet"/>
      <w:lvlText w:val=""/>
      <w:lvlJc w:val="left"/>
      <w:pPr>
        <w:ind w:left="1780" w:hanging="360"/>
      </w:pPr>
      <w:rPr>
        <w:rFonts w:ascii="Wingdings" w:hAnsi="Wingdings" w:hint="default"/>
      </w:rPr>
    </w:lvl>
    <w:lvl w:ilvl="3" w:tplc="10090001" w:tentative="1">
      <w:start w:val="1"/>
      <w:numFmt w:val="bullet"/>
      <w:lvlText w:val=""/>
      <w:lvlJc w:val="left"/>
      <w:pPr>
        <w:ind w:left="2500" w:hanging="360"/>
      </w:pPr>
      <w:rPr>
        <w:rFonts w:ascii="Symbol" w:hAnsi="Symbol" w:hint="default"/>
      </w:rPr>
    </w:lvl>
    <w:lvl w:ilvl="4" w:tplc="10090003" w:tentative="1">
      <w:start w:val="1"/>
      <w:numFmt w:val="bullet"/>
      <w:lvlText w:val="o"/>
      <w:lvlJc w:val="left"/>
      <w:pPr>
        <w:ind w:left="3220" w:hanging="360"/>
      </w:pPr>
      <w:rPr>
        <w:rFonts w:ascii="Courier New" w:hAnsi="Courier New" w:cs="Courier New" w:hint="default"/>
      </w:rPr>
    </w:lvl>
    <w:lvl w:ilvl="5" w:tplc="10090005" w:tentative="1">
      <w:start w:val="1"/>
      <w:numFmt w:val="bullet"/>
      <w:lvlText w:val=""/>
      <w:lvlJc w:val="left"/>
      <w:pPr>
        <w:ind w:left="3940" w:hanging="360"/>
      </w:pPr>
      <w:rPr>
        <w:rFonts w:ascii="Wingdings" w:hAnsi="Wingdings" w:hint="default"/>
      </w:rPr>
    </w:lvl>
    <w:lvl w:ilvl="6" w:tplc="10090001" w:tentative="1">
      <w:start w:val="1"/>
      <w:numFmt w:val="bullet"/>
      <w:lvlText w:val=""/>
      <w:lvlJc w:val="left"/>
      <w:pPr>
        <w:ind w:left="4660" w:hanging="360"/>
      </w:pPr>
      <w:rPr>
        <w:rFonts w:ascii="Symbol" w:hAnsi="Symbol" w:hint="default"/>
      </w:rPr>
    </w:lvl>
    <w:lvl w:ilvl="7" w:tplc="10090003" w:tentative="1">
      <w:start w:val="1"/>
      <w:numFmt w:val="bullet"/>
      <w:lvlText w:val="o"/>
      <w:lvlJc w:val="left"/>
      <w:pPr>
        <w:ind w:left="5380" w:hanging="360"/>
      </w:pPr>
      <w:rPr>
        <w:rFonts w:ascii="Courier New" w:hAnsi="Courier New" w:cs="Courier New" w:hint="default"/>
      </w:rPr>
    </w:lvl>
    <w:lvl w:ilvl="8" w:tplc="10090005" w:tentative="1">
      <w:start w:val="1"/>
      <w:numFmt w:val="bullet"/>
      <w:lvlText w:val=""/>
      <w:lvlJc w:val="left"/>
      <w:pPr>
        <w:ind w:left="6100" w:hanging="360"/>
      </w:pPr>
      <w:rPr>
        <w:rFonts w:ascii="Wingdings" w:hAnsi="Wingdings" w:hint="default"/>
      </w:rPr>
    </w:lvl>
  </w:abstractNum>
  <w:abstractNum w:abstractNumId="3" w15:restartNumberingAfterBreak="0">
    <w:nsid w:val="28027EA9"/>
    <w:multiLevelType w:val="hybridMultilevel"/>
    <w:tmpl w:val="3B9E8E0C"/>
    <w:lvl w:ilvl="0" w:tplc="F7CE5C5A">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9EF65E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DF75EA"/>
    <w:multiLevelType w:val="hybridMultilevel"/>
    <w:tmpl w:val="7BA4B646"/>
    <w:lvl w:ilvl="0" w:tplc="2D10441C">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19D359C"/>
    <w:multiLevelType w:val="hybridMultilevel"/>
    <w:tmpl w:val="D88AD5A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810393899">
    <w:abstractNumId w:val="0"/>
  </w:num>
  <w:num w:numId="2" w16cid:durableId="943733517">
    <w:abstractNumId w:val="5"/>
  </w:num>
  <w:num w:numId="3" w16cid:durableId="1895194786">
    <w:abstractNumId w:val="3"/>
  </w:num>
  <w:num w:numId="4" w16cid:durableId="1738699787">
    <w:abstractNumId w:val="1"/>
  </w:num>
  <w:num w:numId="5" w16cid:durableId="313262159">
    <w:abstractNumId w:val="2"/>
  </w:num>
  <w:num w:numId="6" w16cid:durableId="979962609">
    <w:abstractNumId w:val="4"/>
  </w:num>
  <w:num w:numId="7" w16cid:durableId="169484666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anessa Loaiza-Kois">
    <w15:presenceInfo w15:providerId="AD" w15:userId="S::v.loaiza@sheffield.ac.uk::93647e18-02df-4193-a3af-47c1b0f322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B70"/>
    <w:rsid w:val="00004DC0"/>
    <w:rsid w:val="00010F95"/>
    <w:rsid w:val="0001721E"/>
    <w:rsid w:val="00023AC2"/>
    <w:rsid w:val="00036FAD"/>
    <w:rsid w:val="0004176B"/>
    <w:rsid w:val="000520E8"/>
    <w:rsid w:val="0005553E"/>
    <w:rsid w:val="00056FAB"/>
    <w:rsid w:val="00057C62"/>
    <w:rsid w:val="0006363F"/>
    <w:rsid w:val="00063D34"/>
    <w:rsid w:val="00070DF2"/>
    <w:rsid w:val="0007131E"/>
    <w:rsid w:val="000746C4"/>
    <w:rsid w:val="000804C8"/>
    <w:rsid w:val="00083E98"/>
    <w:rsid w:val="00085AAA"/>
    <w:rsid w:val="00087DB4"/>
    <w:rsid w:val="00092754"/>
    <w:rsid w:val="00094079"/>
    <w:rsid w:val="00095952"/>
    <w:rsid w:val="000A2CD9"/>
    <w:rsid w:val="000B37D0"/>
    <w:rsid w:val="000B4386"/>
    <w:rsid w:val="000B44F7"/>
    <w:rsid w:val="000B69A8"/>
    <w:rsid w:val="000C75EA"/>
    <w:rsid w:val="000D5FE9"/>
    <w:rsid w:val="000E7CA8"/>
    <w:rsid w:val="000F0BFF"/>
    <w:rsid w:val="000F11D5"/>
    <w:rsid w:val="00101E0F"/>
    <w:rsid w:val="00102F1C"/>
    <w:rsid w:val="00103406"/>
    <w:rsid w:val="00107778"/>
    <w:rsid w:val="001239E3"/>
    <w:rsid w:val="001257C5"/>
    <w:rsid w:val="00126D1B"/>
    <w:rsid w:val="00127FAB"/>
    <w:rsid w:val="00132BF6"/>
    <w:rsid w:val="00132F43"/>
    <w:rsid w:val="00142CDB"/>
    <w:rsid w:val="00143890"/>
    <w:rsid w:val="00143911"/>
    <w:rsid w:val="001444D7"/>
    <w:rsid w:val="00147BD9"/>
    <w:rsid w:val="00147D4F"/>
    <w:rsid w:val="0015655F"/>
    <w:rsid w:val="001611E5"/>
    <w:rsid w:val="00164E5C"/>
    <w:rsid w:val="00173E11"/>
    <w:rsid w:val="0017454B"/>
    <w:rsid w:val="00181A6A"/>
    <w:rsid w:val="00182FD2"/>
    <w:rsid w:val="001832AD"/>
    <w:rsid w:val="00183B72"/>
    <w:rsid w:val="0018492D"/>
    <w:rsid w:val="00191A94"/>
    <w:rsid w:val="00192086"/>
    <w:rsid w:val="00192F22"/>
    <w:rsid w:val="001930A8"/>
    <w:rsid w:val="0019360B"/>
    <w:rsid w:val="0019618C"/>
    <w:rsid w:val="001A348D"/>
    <w:rsid w:val="001A5682"/>
    <w:rsid w:val="001B3469"/>
    <w:rsid w:val="001C0FF0"/>
    <w:rsid w:val="001C6796"/>
    <w:rsid w:val="001D7D56"/>
    <w:rsid w:val="001E25C8"/>
    <w:rsid w:val="001E37FA"/>
    <w:rsid w:val="001F2EBE"/>
    <w:rsid w:val="0020100A"/>
    <w:rsid w:val="0020167F"/>
    <w:rsid w:val="00203CE1"/>
    <w:rsid w:val="0021286D"/>
    <w:rsid w:val="00217BBC"/>
    <w:rsid w:val="00223427"/>
    <w:rsid w:val="00224435"/>
    <w:rsid w:val="00226E7C"/>
    <w:rsid w:val="002438BB"/>
    <w:rsid w:val="00246AEA"/>
    <w:rsid w:val="00251CA1"/>
    <w:rsid w:val="002541FC"/>
    <w:rsid w:val="00266A79"/>
    <w:rsid w:val="00267963"/>
    <w:rsid w:val="00267B53"/>
    <w:rsid w:val="00270999"/>
    <w:rsid w:val="00272AEA"/>
    <w:rsid w:val="00275192"/>
    <w:rsid w:val="00276974"/>
    <w:rsid w:val="00276B96"/>
    <w:rsid w:val="00277F27"/>
    <w:rsid w:val="00281FA4"/>
    <w:rsid w:val="00284E2E"/>
    <w:rsid w:val="0028579F"/>
    <w:rsid w:val="0028694C"/>
    <w:rsid w:val="002876EC"/>
    <w:rsid w:val="00293F85"/>
    <w:rsid w:val="002B5074"/>
    <w:rsid w:val="002B5B18"/>
    <w:rsid w:val="002C2BD9"/>
    <w:rsid w:val="002C7DE8"/>
    <w:rsid w:val="002D2085"/>
    <w:rsid w:val="002E0055"/>
    <w:rsid w:val="002E08FF"/>
    <w:rsid w:val="002E1654"/>
    <w:rsid w:val="002E2732"/>
    <w:rsid w:val="002E7B2D"/>
    <w:rsid w:val="002F3FFE"/>
    <w:rsid w:val="003139F8"/>
    <w:rsid w:val="0032002D"/>
    <w:rsid w:val="003261B8"/>
    <w:rsid w:val="0032796F"/>
    <w:rsid w:val="00332E34"/>
    <w:rsid w:val="00341DD0"/>
    <w:rsid w:val="00356C62"/>
    <w:rsid w:val="00356FF2"/>
    <w:rsid w:val="00361853"/>
    <w:rsid w:val="003621F0"/>
    <w:rsid w:val="00366587"/>
    <w:rsid w:val="00367BEC"/>
    <w:rsid w:val="00371970"/>
    <w:rsid w:val="00373947"/>
    <w:rsid w:val="00373EEC"/>
    <w:rsid w:val="00374011"/>
    <w:rsid w:val="00377359"/>
    <w:rsid w:val="003779F9"/>
    <w:rsid w:val="003811E0"/>
    <w:rsid w:val="0038179B"/>
    <w:rsid w:val="003A14B0"/>
    <w:rsid w:val="003A4CF1"/>
    <w:rsid w:val="003A5CBD"/>
    <w:rsid w:val="003C07CC"/>
    <w:rsid w:val="003C08E5"/>
    <w:rsid w:val="003C797A"/>
    <w:rsid w:val="003F2450"/>
    <w:rsid w:val="00407B94"/>
    <w:rsid w:val="00413DAF"/>
    <w:rsid w:val="004176C3"/>
    <w:rsid w:val="0042678E"/>
    <w:rsid w:val="00444273"/>
    <w:rsid w:val="0045235A"/>
    <w:rsid w:val="00457497"/>
    <w:rsid w:val="0046062D"/>
    <w:rsid w:val="004724C2"/>
    <w:rsid w:val="0047314E"/>
    <w:rsid w:val="004769D6"/>
    <w:rsid w:val="00480BF7"/>
    <w:rsid w:val="00483476"/>
    <w:rsid w:val="004945EC"/>
    <w:rsid w:val="00494B27"/>
    <w:rsid w:val="00495CFF"/>
    <w:rsid w:val="004A6169"/>
    <w:rsid w:val="004A7307"/>
    <w:rsid w:val="004B340C"/>
    <w:rsid w:val="004B68AB"/>
    <w:rsid w:val="004C0DF2"/>
    <w:rsid w:val="004C157D"/>
    <w:rsid w:val="004C3036"/>
    <w:rsid w:val="004C5C36"/>
    <w:rsid w:val="004D112E"/>
    <w:rsid w:val="004D1D85"/>
    <w:rsid w:val="004D5289"/>
    <w:rsid w:val="004D79EC"/>
    <w:rsid w:val="004E0A15"/>
    <w:rsid w:val="004E1239"/>
    <w:rsid w:val="004E717F"/>
    <w:rsid w:val="004F0E70"/>
    <w:rsid w:val="004F2BA3"/>
    <w:rsid w:val="004F7506"/>
    <w:rsid w:val="00501097"/>
    <w:rsid w:val="00504A2F"/>
    <w:rsid w:val="005205D3"/>
    <w:rsid w:val="00522A80"/>
    <w:rsid w:val="00526651"/>
    <w:rsid w:val="00531553"/>
    <w:rsid w:val="005354C1"/>
    <w:rsid w:val="00536258"/>
    <w:rsid w:val="005523A3"/>
    <w:rsid w:val="00556A52"/>
    <w:rsid w:val="00556DD3"/>
    <w:rsid w:val="005672CB"/>
    <w:rsid w:val="00587946"/>
    <w:rsid w:val="005974A5"/>
    <w:rsid w:val="005A0D74"/>
    <w:rsid w:val="005A52A9"/>
    <w:rsid w:val="005B1443"/>
    <w:rsid w:val="005B1490"/>
    <w:rsid w:val="005B6B11"/>
    <w:rsid w:val="005C052B"/>
    <w:rsid w:val="005C734C"/>
    <w:rsid w:val="005D1E75"/>
    <w:rsid w:val="005E4DDC"/>
    <w:rsid w:val="005F09A3"/>
    <w:rsid w:val="005F3794"/>
    <w:rsid w:val="005F5EC0"/>
    <w:rsid w:val="0060344B"/>
    <w:rsid w:val="0060645B"/>
    <w:rsid w:val="00606FC5"/>
    <w:rsid w:val="00607A31"/>
    <w:rsid w:val="00613960"/>
    <w:rsid w:val="00622DC9"/>
    <w:rsid w:val="00622E68"/>
    <w:rsid w:val="00623121"/>
    <w:rsid w:val="006272A7"/>
    <w:rsid w:val="006440B8"/>
    <w:rsid w:val="00644B84"/>
    <w:rsid w:val="00644FA6"/>
    <w:rsid w:val="006477A6"/>
    <w:rsid w:val="00650390"/>
    <w:rsid w:val="00650F22"/>
    <w:rsid w:val="006615DA"/>
    <w:rsid w:val="006714C0"/>
    <w:rsid w:val="00671D8A"/>
    <w:rsid w:val="00675C01"/>
    <w:rsid w:val="00677DD6"/>
    <w:rsid w:val="00681AEC"/>
    <w:rsid w:val="00697489"/>
    <w:rsid w:val="006A52A7"/>
    <w:rsid w:val="006A7652"/>
    <w:rsid w:val="006B0BF3"/>
    <w:rsid w:val="006B24AA"/>
    <w:rsid w:val="006C2C42"/>
    <w:rsid w:val="006C4393"/>
    <w:rsid w:val="006C682F"/>
    <w:rsid w:val="006D71FF"/>
    <w:rsid w:val="006E0A2B"/>
    <w:rsid w:val="006F73B5"/>
    <w:rsid w:val="0070704E"/>
    <w:rsid w:val="00707341"/>
    <w:rsid w:val="00712B08"/>
    <w:rsid w:val="007157B5"/>
    <w:rsid w:val="00716F05"/>
    <w:rsid w:val="00717B70"/>
    <w:rsid w:val="007225AB"/>
    <w:rsid w:val="00723169"/>
    <w:rsid w:val="007244B1"/>
    <w:rsid w:val="00724C9A"/>
    <w:rsid w:val="00730C26"/>
    <w:rsid w:val="007315D7"/>
    <w:rsid w:val="00741703"/>
    <w:rsid w:val="00742B13"/>
    <w:rsid w:val="0074724D"/>
    <w:rsid w:val="00751382"/>
    <w:rsid w:val="00751AED"/>
    <w:rsid w:val="0075529A"/>
    <w:rsid w:val="00756D6F"/>
    <w:rsid w:val="0076211E"/>
    <w:rsid w:val="0076581A"/>
    <w:rsid w:val="00775CD8"/>
    <w:rsid w:val="00780F66"/>
    <w:rsid w:val="00783845"/>
    <w:rsid w:val="007848C5"/>
    <w:rsid w:val="00792699"/>
    <w:rsid w:val="00794AC2"/>
    <w:rsid w:val="007966F5"/>
    <w:rsid w:val="007B4556"/>
    <w:rsid w:val="007B64CD"/>
    <w:rsid w:val="007B6783"/>
    <w:rsid w:val="007C5B58"/>
    <w:rsid w:val="007C6D7D"/>
    <w:rsid w:val="007C74C1"/>
    <w:rsid w:val="007D0B07"/>
    <w:rsid w:val="007D3E4B"/>
    <w:rsid w:val="007D5F4A"/>
    <w:rsid w:val="007E187E"/>
    <w:rsid w:val="007E24C5"/>
    <w:rsid w:val="007E2811"/>
    <w:rsid w:val="007F20B5"/>
    <w:rsid w:val="007F3565"/>
    <w:rsid w:val="007F644F"/>
    <w:rsid w:val="0082138A"/>
    <w:rsid w:val="00823BD0"/>
    <w:rsid w:val="00836401"/>
    <w:rsid w:val="00842B5D"/>
    <w:rsid w:val="0084492B"/>
    <w:rsid w:val="008504E5"/>
    <w:rsid w:val="00850D25"/>
    <w:rsid w:val="00853EED"/>
    <w:rsid w:val="008610D1"/>
    <w:rsid w:val="0086313A"/>
    <w:rsid w:val="008718C5"/>
    <w:rsid w:val="00872282"/>
    <w:rsid w:val="00874E41"/>
    <w:rsid w:val="00874F27"/>
    <w:rsid w:val="00875F0E"/>
    <w:rsid w:val="00876BCE"/>
    <w:rsid w:val="008842EA"/>
    <w:rsid w:val="0088434F"/>
    <w:rsid w:val="00887074"/>
    <w:rsid w:val="008900C8"/>
    <w:rsid w:val="00894D3C"/>
    <w:rsid w:val="00896C6C"/>
    <w:rsid w:val="008A7A22"/>
    <w:rsid w:val="008B36C1"/>
    <w:rsid w:val="008D2940"/>
    <w:rsid w:val="008D2E62"/>
    <w:rsid w:val="008D5D8E"/>
    <w:rsid w:val="008E2538"/>
    <w:rsid w:val="008E302B"/>
    <w:rsid w:val="009003D2"/>
    <w:rsid w:val="0090218B"/>
    <w:rsid w:val="009028B0"/>
    <w:rsid w:val="00902F82"/>
    <w:rsid w:val="009060D7"/>
    <w:rsid w:val="00916E7C"/>
    <w:rsid w:val="00930B2F"/>
    <w:rsid w:val="009362A7"/>
    <w:rsid w:val="009428D1"/>
    <w:rsid w:val="0094701C"/>
    <w:rsid w:val="00950F24"/>
    <w:rsid w:val="00951D71"/>
    <w:rsid w:val="00951D93"/>
    <w:rsid w:val="00954F91"/>
    <w:rsid w:val="00956DF8"/>
    <w:rsid w:val="00960E6A"/>
    <w:rsid w:val="009641B1"/>
    <w:rsid w:val="00964581"/>
    <w:rsid w:val="0099220C"/>
    <w:rsid w:val="00997943"/>
    <w:rsid w:val="009A0D1D"/>
    <w:rsid w:val="009A55D8"/>
    <w:rsid w:val="009B6E65"/>
    <w:rsid w:val="009B7AED"/>
    <w:rsid w:val="009C1BF9"/>
    <w:rsid w:val="009C2701"/>
    <w:rsid w:val="009C3119"/>
    <w:rsid w:val="009C6A24"/>
    <w:rsid w:val="009C6AD0"/>
    <w:rsid w:val="009C7F42"/>
    <w:rsid w:val="009D01AB"/>
    <w:rsid w:val="009D04EE"/>
    <w:rsid w:val="009D051D"/>
    <w:rsid w:val="009E7A68"/>
    <w:rsid w:val="009E7EE5"/>
    <w:rsid w:val="00A074D0"/>
    <w:rsid w:val="00A10532"/>
    <w:rsid w:val="00A13A80"/>
    <w:rsid w:val="00A2204A"/>
    <w:rsid w:val="00A24AC6"/>
    <w:rsid w:val="00A30731"/>
    <w:rsid w:val="00A3554C"/>
    <w:rsid w:val="00A4713B"/>
    <w:rsid w:val="00A50BE1"/>
    <w:rsid w:val="00A510D4"/>
    <w:rsid w:val="00A57945"/>
    <w:rsid w:val="00A6087A"/>
    <w:rsid w:val="00A628BD"/>
    <w:rsid w:val="00A6547E"/>
    <w:rsid w:val="00A67BAF"/>
    <w:rsid w:val="00A72ACC"/>
    <w:rsid w:val="00A741DA"/>
    <w:rsid w:val="00A8129F"/>
    <w:rsid w:val="00A82A55"/>
    <w:rsid w:val="00A83977"/>
    <w:rsid w:val="00A86376"/>
    <w:rsid w:val="00A92950"/>
    <w:rsid w:val="00AA45E9"/>
    <w:rsid w:val="00AA79FC"/>
    <w:rsid w:val="00AC1195"/>
    <w:rsid w:val="00AC43B0"/>
    <w:rsid w:val="00AC5BB6"/>
    <w:rsid w:val="00AD104E"/>
    <w:rsid w:val="00AE38FB"/>
    <w:rsid w:val="00AE460E"/>
    <w:rsid w:val="00AE62DA"/>
    <w:rsid w:val="00AF63B2"/>
    <w:rsid w:val="00B00073"/>
    <w:rsid w:val="00B0088F"/>
    <w:rsid w:val="00B04EEC"/>
    <w:rsid w:val="00B22B0D"/>
    <w:rsid w:val="00B23069"/>
    <w:rsid w:val="00B319BB"/>
    <w:rsid w:val="00B33BE1"/>
    <w:rsid w:val="00B3614F"/>
    <w:rsid w:val="00B4063B"/>
    <w:rsid w:val="00B40718"/>
    <w:rsid w:val="00B46F3B"/>
    <w:rsid w:val="00B47206"/>
    <w:rsid w:val="00B503BA"/>
    <w:rsid w:val="00B525AB"/>
    <w:rsid w:val="00B567EC"/>
    <w:rsid w:val="00B63434"/>
    <w:rsid w:val="00B65357"/>
    <w:rsid w:val="00B75740"/>
    <w:rsid w:val="00B812D4"/>
    <w:rsid w:val="00B957DB"/>
    <w:rsid w:val="00B964DC"/>
    <w:rsid w:val="00B9683C"/>
    <w:rsid w:val="00BA2584"/>
    <w:rsid w:val="00BA267E"/>
    <w:rsid w:val="00BA6953"/>
    <w:rsid w:val="00BB63C4"/>
    <w:rsid w:val="00BC2C9A"/>
    <w:rsid w:val="00BC6211"/>
    <w:rsid w:val="00BD0FA4"/>
    <w:rsid w:val="00BD3D32"/>
    <w:rsid w:val="00BE488F"/>
    <w:rsid w:val="00BF6290"/>
    <w:rsid w:val="00BF732A"/>
    <w:rsid w:val="00BF766E"/>
    <w:rsid w:val="00C02A23"/>
    <w:rsid w:val="00C02B1E"/>
    <w:rsid w:val="00C02D2C"/>
    <w:rsid w:val="00C03A0E"/>
    <w:rsid w:val="00C04616"/>
    <w:rsid w:val="00C048FE"/>
    <w:rsid w:val="00C2237C"/>
    <w:rsid w:val="00C26FF5"/>
    <w:rsid w:val="00C27EE0"/>
    <w:rsid w:val="00C3119C"/>
    <w:rsid w:val="00C3562E"/>
    <w:rsid w:val="00C359BF"/>
    <w:rsid w:val="00C40611"/>
    <w:rsid w:val="00C41B59"/>
    <w:rsid w:val="00C51B4F"/>
    <w:rsid w:val="00C62242"/>
    <w:rsid w:val="00C74434"/>
    <w:rsid w:val="00C862FA"/>
    <w:rsid w:val="00CA63FF"/>
    <w:rsid w:val="00CA6C67"/>
    <w:rsid w:val="00CA71E1"/>
    <w:rsid w:val="00CB21DD"/>
    <w:rsid w:val="00CB43D8"/>
    <w:rsid w:val="00CC15EA"/>
    <w:rsid w:val="00CC19DD"/>
    <w:rsid w:val="00CC4A78"/>
    <w:rsid w:val="00CD03FD"/>
    <w:rsid w:val="00CD14CC"/>
    <w:rsid w:val="00CD3ADE"/>
    <w:rsid w:val="00CD4946"/>
    <w:rsid w:val="00CD5754"/>
    <w:rsid w:val="00CE34B1"/>
    <w:rsid w:val="00CF524E"/>
    <w:rsid w:val="00D05103"/>
    <w:rsid w:val="00D11BF8"/>
    <w:rsid w:val="00D139BD"/>
    <w:rsid w:val="00D145DC"/>
    <w:rsid w:val="00D16B72"/>
    <w:rsid w:val="00D173F0"/>
    <w:rsid w:val="00D3217A"/>
    <w:rsid w:val="00D34880"/>
    <w:rsid w:val="00D35E6E"/>
    <w:rsid w:val="00D45EBE"/>
    <w:rsid w:val="00D524C7"/>
    <w:rsid w:val="00D539F5"/>
    <w:rsid w:val="00D60C7B"/>
    <w:rsid w:val="00D61118"/>
    <w:rsid w:val="00D6114C"/>
    <w:rsid w:val="00D67357"/>
    <w:rsid w:val="00D754C7"/>
    <w:rsid w:val="00D76450"/>
    <w:rsid w:val="00D76B88"/>
    <w:rsid w:val="00D815E0"/>
    <w:rsid w:val="00D83C6F"/>
    <w:rsid w:val="00D86845"/>
    <w:rsid w:val="00D9326A"/>
    <w:rsid w:val="00D948AF"/>
    <w:rsid w:val="00D97520"/>
    <w:rsid w:val="00D977AB"/>
    <w:rsid w:val="00DA2099"/>
    <w:rsid w:val="00DA7279"/>
    <w:rsid w:val="00DB4D7E"/>
    <w:rsid w:val="00DC0A23"/>
    <w:rsid w:val="00DC114D"/>
    <w:rsid w:val="00DC4527"/>
    <w:rsid w:val="00DE0CCE"/>
    <w:rsid w:val="00DE183F"/>
    <w:rsid w:val="00DF07B6"/>
    <w:rsid w:val="00E04007"/>
    <w:rsid w:val="00E05CD0"/>
    <w:rsid w:val="00E06AB4"/>
    <w:rsid w:val="00E16CC1"/>
    <w:rsid w:val="00E20FF4"/>
    <w:rsid w:val="00E216B4"/>
    <w:rsid w:val="00E27F0C"/>
    <w:rsid w:val="00E30FCD"/>
    <w:rsid w:val="00E418B4"/>
    <w:rsid w:val="00E418E8"/>
    <w:rsid w:val="00E418F3"/>
    <w:rsid w:val="00E5249B"/>
    <w:rsid w:val="00E524BA"/>
    <w:rsid w:val="00E56842"/>
    <w:rsid w:val="00E61E54"/>
    <w:rsid w:val="00E645E0"/>
    <w:rsid w:val="00E653F2"/>
    <w:rsid w:val="00E66400"/>
    <w:rsid w:val="00E66960"/>
    <w:rsid w:val="00E67146"/>
    <w:rsid w:val="00E70E20"/>
    <w:rsid w:val="00E74B28"/>
    <w:rsid w:val="00E77048"/>
    <w:rsid w:val="00E83379"/>
    <w:rsid w:val="00EA03E5"/>
    <w:rsid w:val="00EA1C32"/>
    <w:rsid w:val="00EA20DD"/>
    <w:rsid w:val="00EA2B3B"/>
    <w:rsid w:val="00EA65DA"/>
    <w:rsid w:val="00EB2314"/>
    <w:rsid w:val="00EB6674"/>
    <w:rsid w:val="00EC2F4D"/>
    <w:rsid w:val="00EC43B1"/>
    <w:rsid w:val="00EC5D9C"/>
    <w:rsid w:val="00EC7278"/>
    <w:rsid w:val="00ED2BA2"/>
    <w:rsid w:val="00ED5563"/>
    <w:rsid w:val="00EE0A42"/>
    <w:rsid w:val="00EF6557"/>
    <w:rsid w:val="00F011DA"/>
    <w:rsid w:val="00F06D17"/>
    <w:rsid w:val="00F07648"/>
    <w:rsid w:val="00F10DBF"/>
    <w:rsid w:val="00F11F66"/>
    <w:rsid w:val="00F23B75"/>
    <w:rsid w:val="00F25456"/>
    <w:rsid w:val="00F51196"/>
    <w:rsid w:val="00F537B9"/>
    <w:rsid w:val="00F576E7"/>
    <w:rsid w:val="00F62DEF"/>
    <w:rsid w:val="00F63DDF"/>
    <w:rsid w:val="00F70DBD"/>
    <w:rsid w:val="00F71677"/>
    <w:rsid w:val="00F74D35"/>
    <w:rsid w:val="00F83BF1"/>
    <w:rsid w:val="00F912D2"/>
    <w:rsid w:val="00F92909"/>
    <w:rsid w:val="00F92EDF"/>
    <w:rsid w:val="00FA36BA"/>
    <w:rsid w:val="00FA3709"/>
    <w:rsid w:val="00FA3C7A"/>
    <w:rsid w:val="00FA5BE5"/>
    <w:rsid w:val="00FB16FA"/>
    <w:rsid w:val="00FB273B"/>
    <w:rsid w:val="00FB296F"/>
    <w:rsid w:val="00FB30C7"/>
    <w:rsid w:val="00FB3E10"/>
    <w:rsid w:val="00FC313E"/>
    <w:rsid w:val="00FC4D3F"/>
    <w:rsid w:val="00FC7E51"/>
    <w:rsid w:val="00FD42B6"/>
    <w:rsid w:val="00FD5D94"/>
    <w:rsid w:val="00FD6767"/>
    <w:rsid w:val="00FE1AF6"/>
    <w:rsid w:val="00FE4FD4"/>
    <w:rsid w:val="00FE4FE6"/>
    <w:rsid w:val="00FF3930"/>
    <w:rsid w:val="00FF612A"/>
    <w:rsid w:val="00FF720C"/>
    <w:rsid w:val="12404386"/>
    <w:rsid w:val="31DBE911"/>
    <w:rsid w:val="39BCBCBB"/>
    <w:rsid w:val="3F0D31AF"/>
    <w:rsid w:val="42CB4FA2"/>
    <w:rsid w:val="4668C073"/>
    <w:rsid w:val="480490D4"/>
    <w:rsid w:val="49A06135"/>
    <w:rsid w:val="4A6984B3"/>
    <w:rsid w:val="4CAF15DC"/>
    <w:rsid w:val="4F9B1522"/>
    <w:rsid w:val="50802CF4"/>
    <w:rsid w:val="590E7791"/>
    <w:rsid w:val="5A0DE6DD"/>
    <w:rsid w:val="5A6A4A22"/>
    <w:rsid w:val="5B20B2BB"/>
    <w:rsid w:val="66FB1506"/>
    <w:rsid w:val="770836F0"/>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0165F"/>
  <w15:chartTrackingRefBased/>
  <w15:docId w15:val="{7EF12DBA-9204-45CF-BD27-95EA337F8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F1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0FCD"/>
    <w:rPr>
      <w:color w:val="0000FF"/>
      <w:u w:val="single"/>
    </w:rPr>
  </w:style>
  <w:style w:type="paragraph" w:styleId="Header">
    <w:name w:val="header"/>
    <w:basedOn w:val="Normal"/>
    <w:link w:val="HeaderChar"/>
    <w:uiPriority w:val="99"/>
    <w:unhideWhenUsed/>
    <w:rsid w:val="00FB16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16FA"/>
    <w:rPr>
      <w:lang w:val="en-US"/>
    </w:rPr>
  </w:style>
  <w:style w:type="paragraph" w:styleId="Footer">
    <w:name w:val="footer"/>
    <w:basedOn w:val="Normal"/>
    <w:link w:val="FooterChar"/>
    <w:uiPriority w:val="99"/>
    <w:unhideWhenUsed/>
    <w:rsid w:val="00FB16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16FA"/>
    <w:rPr>
      <w:lang w:val="en-US"/>
    </w:rPr>
  </w:style>
  <w:style w:type="character" w:styleId="UnresolvedMention">
    <w:name w:val="Unresolved Mention"/>
    <w:basedOn w:val="DefaultParagraphFont"/>
    <w:uiPriority w:val="99"/>
    <w:semiHidden/>
    <w:unhideWhenUsed/>
    <w:rsid w:val="00CD4946"/>
    <w:rPr>
      <w:color w:val="605E5C"/>
      <w:shd w:val="clear" w:color="auto" w:fill="E1DFDD"/>
    </w:rPr>
  </w:style>
  <w:style w:type="character" w:styleId="CommentReference">
    <w:name w:val="annotation reference"/>
    <w:basedOn w:val="DefaultParagraphFont"/>
    <w:uiPriority w:val="99"/>
    <w:semiHidden/>
    <w:unhideWhenUsed/>
    <w:rsid w:val="002E1654"/>
    <w:rPr>
      <w:sz w:val="16"/>
      <w:szCs w:val="16"/>
    </w:rPr>
  </w:style>
  <w:style w:type="paragraph" w:styleId="CommentText">
    <w:name w:val="annotation text"/>
    <w:basedOn w:val="Normal"/>
    <w:link w:val="CommentTextChar"/>
    <w:uiPriority w:val="99"/>
    <w:unhideWhenUsed/>
    <w:rsid w:val="002E1654"/>
    <w:pPr>
      <w:spacing w:line="240" w:lineRule="auto"/>
    </w:pPr>
    <w:rPr>
      <w:sz w:val="20"/>
      <w:szCs w:val="20"/>
    </w:rPr>
  </w:style>
  <w:style w:type="character" w:customStyle="1" w:styleId="CommentTextChar">
    <w:name w:val="Comment Text Char"/>
    <w:basedOn w:val="DefaultParagraphFont"/>
    <w:link w:val="CommentText"/>
    <w:uiPriority w:val="99"/>
    <w:rsid w:val="002E1654"/>
    <w:rPr>
      <w:sz w:val="20"/>
      <w:szCs w:val="20"/>
      <w:lang w:val="en-US"/>
    </w:rPr>
  </w:style>
  <w:style w:type="paragraph" w:styleId="CommentSubject">
    <w:name w:val="annotation subject"/>
    <w:basedOn w:val="CommentText"/>
    <w:next w:val="CommentText"/>
    <w:link w:val="CommentSubjectChar"/>
    <w:uiPriority w:val="99"/>
    <w:semiHidden/>
    <w:unhideWhenUsed/>
    <w:rsid w:val="002E1654"/>
    <w:rPr>
      <w:b/>
      <w:bCs/>
    </w:rPr>
  </w:style>
  <w:style w:type="character" w:customStyle="1" w:styleId="CommentSubjectChar">
    <w:name w:val="Comment Subject Char"/>
    <w:basedOn w:val="CommentTextChar"/>
    <w:link w:val="CommentSubject"/>
    <w:uiPriority w:val="99"/>
    <w:semiHidden/>
    <w:rsid w:val="002E1654"/>
    <w:rPr>
      <w:b/>
      <w:bCs/>
      <w:sz w:val="20"/>
      <w:szCs w:val="20"/>
      <w:lang w:val="en-US"/>
    </w:rPr>
  </w:style>
  <w:style w:type="paragraph" w:styleId="NormalWeb">
    <w:name w:val="Normal (Web)"/>
    <w:basedOn w:val="Normal"/>
    <w:uiPriority w:val="99"/>
    <w:unhideWhenUsed/>
    <w:rsid w:val="00B0088F"/>
    <w:pPr>
      <w:spacing w:before="100" w:beforeAutospacing="1" w:after="100" w:afterAutospacing="1" w:line="240" w:lineRule="auto"/>
    </w:pPr>
    <w:rPr>
      <w:rFonts w:ascii="Times New Roman" w:eastAsia="Times New Roman" w:hAnsi="Times New Roman" w:cs="Times New Roman"/>
      <w:kern w:val="0"/>
      <w:sz w:val="24"/>
      <w:szCs w:val="24"/>
      <w:lang w:val="en-CA" w:eastAsia="en-CA"/>
      <w14:ligatures w14:val="non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23121"/>
    <w:pPr>
      <w:ind w:left="720"/>
      <w:contextualSpacing/>
    </w:pPr>
  </w:style>
  <w:style w:type="character" w:styleId="FollowedHyperlink">
    <w:name w:val="FollowedHyperlink"/>
    <w:basedOn w:val="DefaultParagraphFont"/>
    <w:uiPriority w:val="99"/>
    <w:semiHidden/>
    <w:unhideWhenUsed/>
    <w:rsid w:val="00147BD9"/>
    <w:rPr>
      <w:color w:val="954F72" w:themeColor="followedHyperlink"/>
      <w:u w:val="single"/>
    </w:rPr>
  </w:style>
  <w:style w:type="paragraph" w:customStyle="1" w:styleId="paragraph">
    <w:name w:val="paragraph"/>
    <w:basedOn w:val="Normal"/>
    <w:rsid w:val="00AA79FC"/>
    <w:pPr>
      <w:spacing w:before="100" w:beforeAutospacing="1" w:after="100" w:afterAutospacing="1" w:line="240" w:lineRule="auto"/>
    </w:pPr>
    <w:rPr>
      <w:rFonts w:ascii="Times New Roman" w:eastAsia="Times New Roman" w:hAnsi="Times New Roman" w:cs="Times New Roman"/>
      <w:kern w:val="0"/>
      <w:sz w:val="24"/>
      <w:szCs w:val="24"/>
      <w:lang w:val="en-CA" w:eastAsia="en-CA"/>
      <w14:ligatures w14:val="none"/>
    </w:rPr>
  </w:style>
  <w:style w:type="character" w:customStyle="1" w:styleId="normaltextrun">
    <w:name w:val="normaltextrun"/>
    <w:basedOn w:val="DefaultParagraphFont"/>
    <w:rsid w:val="00AA79FC"/>
  </w:style>
  <w:style w:type="character" w:customStyle="1" w:styleId="eop">
    <w:name w:val="eop"/>
    <w:basedOn w:val="DefaultParagraphFont"/>
    <w:rsid w:val="00AA79FC"/>
  </w:style>
  <w:style w:type="paragraph" w:styleId="Revision">
    <w:name w:val="Revision"/>
    <w:hidden/>
    <w:uiPriority w:val="99"/>
    <w:semiHidden/>
    <w:rsid w:val="00875F0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074810">
      <w:bodyDiv w:val="1"/>
      <w:marLeft w:val="0"/>
      <w:marRight w:val="0"/>
      <w:marTop w:val="0"/>
      <w:marBottom w:val="0"/>
      <w:divBdr>
        <w:top w:val="none" w:sz="0" w:space="0" w:color="auto"/>
        <w:left w:val="none" w:sz="0" w:space="0" w:color="auto"/>
        <w:bottom w:val="none" w:sz="0" w:space="0" w:color="auto"/>
        <w:right w:val="none" w:sz="0" w:space="0" w:color="auto"/>
      </w:divBdr>
    </w:div>
    <w:div w:id="284507716">
      <w:bodyDiv w:val="1"/>
      <w:marLeft w:val="0"/>
      <w:marRight w:val="0"/>
      <w:marTop w:val="0"/>
      <w:marBottom w:val="0"/>
      <w:divBdr>
        <w:top w:val="none" w:sz="0" w:space="0" w:color="auto"/>
        <w:left w:val="none" w:sz="0" w:space="0" w:color="auto"/>
        <w:bottom w:val="none" w:sz="0" w:space="0" w:color="auto"/>
        <w:right w:val="none" w:sz="0" w:space="0" w:color="auto"/>
      </w:divBdr>
    </w:div>
    <w:div w:id="309100296">
      <w:bodyDiv w:val="1"/>
      <w:marLeft w:val="0"/>
      <w:marRight w:val="0"/>
      <w:marTop w:val="0"/>
      <w:marBottom w:val="0"/>
      <w:divBdr>
        <w:top w:val="none" w:sz="0" w:space="0" w:color="auto"/>
        <w:left w:val="none" w:sz="0" w:space="0" w:color="auto"/>
        <w:bottom w:val="none" w:sz="0" w:space="0" w:color="auto"/>
        <w:right w:val="none" w:sz="0" w:space="0" w:color="auto"/>
      </w:divBdr>
    </w:div>
    <w:div w:id="395320747">
      <w:bodyDiv w:val="1"/>
      <w:marLeft w:val="0"/>
      <w:marRight w:val="0"/>
      <w:marTop w:val="0"/>
      <w:marBottom w:val="0"/>
      <w:divBdr>
        <w:top w:val="none" w:sz="0" w:space="0" w:color="auto"/>
        <w:left w:val="none" w:sz="0" w:space="0" w:color="auto"/>
        <w:bottom w:val="none" w:sz="0" w:space="0" w:color="auto"/>
        <w:right w:val="none" w:sz="0" w:space="0" w:color="auto"/>
      </w:divBdr>
    </w:div>
    <w:div w:id="514467692">
      <w:bodyDiv w:val="1"/>
      <w:marLeft w:val="0"/>
      <w:marRight w:val="0"/>
      <w:marTop w:val="0"/>
      <w:marBottom w:val="0"/>
      <w:divBdr>
        <w:top w:val="none" w:sz="0" w:space="0" w:color="auto"/>
        <w:left w:val="none" w:sz="0" w:space="0" w:color="auto"/>
        <w:bottom w:val="none" w:sz="0" w:space="0" w:color="auto"/>
        <w:right w:val="none" w:sz="0" w:space="0" w:color="auto"/>
      </w:divBdr>
    </w:div>
    <w:div w:id="526140174">
      <w:bodyDiv w:val="1"/>
      <w:marLeft w:val="0"/>
      <w:marRight w:val="0"/>
      <w:marTop w:val="0"/>
      <w:marBottom w:val="0"/>
      <w:divBdr>
        <w:top w:val="none" w:sz="0" w:space="0" w:color="auto"/>
        <w:left w:val="none" w:sz="0" w:space="0" w:color="auto"/>
        <w:bottom w:val="none" w:sz="0" w:space="0" w:color="auto"/>
        <w:right w:val="none" w:sz="0" w:space="0" w:color="auto"/>
      </w:divBdr>
      <w:divsChild>
        <w:div w:id="1660421325">
          <w:marLeft w:val="0"/>
          <w:marRight w:val="0"/>
          <w:marTop w:val="0"/>
          <w:marBottom w:val="0"/>
          <w:divBdr>
            <w:top w:val="single" w:sz="2" w:space="0" w:color="D9D9E3"/>
            <w:left w:val="single" w:sz="2" w:space="0" w:color="D9D9E3"/>
            <w:bottom w:val="single" w:sz="2" w:space="0" w:color="D9D9E3"/>
            <w:right w:val="single" w:sz="2" w:space="0" w:color="D9D9E3"/>
          </w:divBdr>
          <w:divsChild>
            <w:div w:id="49575837">
              <w:marLeft w:val="0"/>
              <w:marRight w:val="0"/>
              <w:marTop w:val="0"/>
              <w:marBottom w:val="0"/>
              <w:divBdr>
                <w:top w:val="single" w:sz="2" w:space="0" w:color="D9D9E3"/>
                <w:left w:val="single" w:sz="2" w:space="0" w:color="D9D9E3"/>
                <w:bottom w:val="single" w:sz="2" w:space="0" w:color="D9D9E3"/>
                <w:right w:val="single" w:sz="2" w:space="0" w:color="D9D9E3"/>
              </w:divBdr>
              <w:divsChild>
                <w:div w:id="165445331">
                  <w:marLeft w:val="0"/>
                  <w:marRight w:val="0"/>
                  <w:marTop w:val="0"/>
                  <w:marBottom w:val="0"/>
                  <w:divBdr>
                    <w:top w:val="single" w:sz="2" w:space="0" w:color="D9D9E3"/>
                    <w:left w:val="single" w:sz="2" w:space="0" w:color="D9D9E3"/>
                    <w:bottom w:val="single" w:sz="2" w:space="0" w:color="D9D9E3"/>
                    <w:right w:val="single" w:sz="2" w:space="0" w:color="D9D9E3"/>
                  </w:divBdr>
                  <w:divsChild>
                    <w:div w:id="1579173313">
                      <w:marLeft w:val="0"/>
                      <w:marRight w:val="0"/>
                      <w:marTop w:val="0"/>
                      <w:marBottom w:val="0"/>
                      <w:divBdr>
                        <w:top w:val="single" w:sz="2" w:space="0" w:color="D9D9E3"/>
                        <w:left w:val="single" w:sz="2" w:space="0" w:color="D9D9E3"/>
                        <w:bottom w:val="single" w:sz="2" w:space="0" w:color="D9D9E3"/>
                        <w:right w:val="single" w:sz="2" w:space="0" w:color="D9D9E3"/>
                      </w:divBdr>
                      <w:divsChild>
                        <w:div w:id="344720563">
                          <w:marLeft w:val="0"/>
                          <w:marRight w:val="0"/>
                          <w:marTop w:val="0"/>
                          <w:marBottom w:val="0"/>
                          <w:divBdr>
                            <w:top w:val="single" w:sz="2" w:space="0" w:color="D9D9E3"/>
                            <w:left w:val="single" w:sz="2" w:space="0" w:color="D9D9E3"/>
                            <w:bottom w:val="single" w:sz="2" w:space="0" w:color="D9D9E3"/>
                            <w:right w:val="single" w:sz="2" w:space="0" w:color="D9D9E3"/>
                          </w:divBdr>
                          <w:divsChild>
                            <w:div w:id="1023048837">
                              <w:marLeft w:val="0"/>
                              <w:marRight w:val="0"/>
                              <w:marTop w:val="100"/>
                              <w:marBottom w:val="100"/>
                              <w:divBdr>
                                <w:top w:val="single" w:sz="2" w:space="0" w:color="D9D9E3"/>
                                <w:left w:val="single" w:sz="2" w:space="0" w:color="D9D9E3"/>
                                <w:bottom w:val="single" w:sz="2" w:space="0" w:color="D9D9E3"/>
                                <w:right w:val="single" w:sz="2" w:space="0" w:color="D9D9E3"/>
                              </w:divBdr>
                              <w:divsChild>
                                <w:div w:id="2114855680">
                                  <w:marLeft w:val="0"/>
                                  <w:marRight w:val="0"/>
                                  <w:marTop w:val="0"/>
                                  <w:marBottom w:val="0"/>
                                  <w:divBdr>
                                    <w:top w:val="single" w:sz="2" w:space="0" w:color="D9D9E3"/>
                                    <w:left w:val="single" w:sz="2" w:space="0" w:color="D9D9E3"/>
                                    <w:bottom w:val="single" w:sz="2" w:space="0" w:color="D9D9E3"/>
                                    <w:right w:val="single" w:sz="2" w:space="0" w:color="D9D9E3"/>
                                  </w:divBdr>
                                  <w:divsChild>
                                    <w:div w:id="404227389">
                                      <w:marLeft w:val="0"/>
                                      <w:marRight w:val="0"/>
                                      <w:marTop w:val="0"/>
                                      <w:marBottom w:val="0"/>
                                      <w:divBdr>
                                        <w:top w:val="single" w:sz="2" w:space="0" w:color="D9D9E3"/>
                                        <w:left w:val="single" w:sz="2" w:space="0" w:color="D9D9E3"/>
                                        <w:bottom w:val="single" w:sz="2" w:space="0" w:color="D9D9E3"/>
                                        <w:right w:val="single" w:sz="2" w:space="0" w:color="D9D9E3"/>
                                      </w:divBdr>
                                      <w:divsChild>
                                        <w:div w:id="1834028687">
                                          <w:marLeft w:val="0"/>
                                          <w:marRight w:val="0"/>
                                          <w:marTop w:val="0"/>
                                          <w:marBottom w:val="0"/>
                                          <w:divBdr>
                                            <w:top w:val="single" w:sz="2" w:space="0" w:color="D9D9E3"/>
                                            <w:left w:val="single" w:sz="2" w:space="0" w:color="D9D9E3"/>
                                            <w:bottom w:val="single" w:sz="2" w:space="0" w:color="D9D9E3"/>
                                            <w:right w:val="single" w:sz="2" w:space="0" w:color="D9D9E3"/>
                                          </w:divBdr>
                                          <w:divsChild>
                                            <w:div w:id="414981889">
                                              <w:marLeft w:val="0"/>
                                              <w:marRight w:val="0"/>
                                              <w:marTop w:val="0"/>
                                              <w:marBottom w:val="0"/>
                                              <w:divBdr>
                                                <w:top w:val="single" w:sz="2" w:space="0" w:color="D9D9E3"/>
                                                <w:left w:val="single" w:sz="2" w:space="0" w:color="D9D9E3"/>
                                                <w:bottom w:val="single" w:sz="2" w:space="0" w:color="D9D9E3"/>
                                                <w:right w:val="single" w:sz="2" w:space="0" w:color="D9D9E3"/>
                                              </w:divBdr>
                                              <w:divsChild>
                                                <w:div w:id="1039092038">
                                                  <w:marLeft w:val="0"/>
                                                  <w:marRight w:val="0"/>
                                                  <w:marTop w:val="0"/>
                                                  <w:marBottom w:val="0"/>
                                                  <w:divBdr>
                                                    <w:top w:val="single" w:sz="2" w:space="0" w:color="D9D9E3"/>
                                                    <w:left w:val="single" w:sz="2" w:space="0" w:color="D9D9E3"/>
                                                    <w:bottom w:val="single" w:sz="2" w:space="0" w:color="D9D9E3"/>
                                                    <w:right w:val="single" w:sz="2" w:space="0" w:color="D9D9E3"/>
                                                  </w:divBdr>
                                                  <w:divsChild>
                                                    <w:div w:id="6605025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92463770">
          <w:marLeft w:val="0"/>
          <w:marRight w:val="0"/>
          <w:marTop w:val="0"/>
          <w:marBottom w:val="0"/>
          <w:divBdr>
            <w:top w:val="none" w:sz="0" w:space="0" w:color="auto"/>
            <w:left w:val="none" w:sz="0" w:space="0" w:color="auto"/>
            <w:bottom w:val="none" w:sz="0" w:space="0" w:color="auto"/>
            <w:right w:val="none" w:sz="0" w:space="0" w:color="auto"/>
          </w:divBdr>
        </w:div>
      </w:divsChild>
    </w:div>
    <w:div w:id="531961860">
      <w:bodyDiv w:val="1"/>
      <w:marLeft w:val="0"/>
      <w:marRight w:val="0"/>
      <w:marTop w:val="0"/>
      <w:marBottom w:val="0"/>
      <w:divBdr>
        <w:top w:val="none" w:sz="0" w:space="0" w:color="auto"/>
        <w:left w:val="none" w:sz="0" w:space="0" w:color="auto"/>
        <w:bottom w:val="none" w:sz="0" w:space="0" w:color="auto"/>
        <w:right w:val="none" w:sz="0" w:space="0" w:color="auto"/>
      </w:divBdr>
      <w:divsChild>
        <w:div w:id="1378317189">
          <w:marLeft w:val="0"/>
          <w:marRight w:val="0"/>
          <w:marTop w:val="0"/>
          <w:marBottom w:val="0"/>
          <w:divBdr>
            <w:top w:val="single" w:sz="2" w:space="0" w:color="E3E3E3"/>
            <w:left w:val="single" w:sz="2" w:space="0" w:color="E3E3E3"/>
            <w:bottom w:val="single" w:sz="2" w:space="0" w:color="E3E3E3"/>
            <w:right w:val="single" w:sz="2" w:space="0" w:color="E3E3E3"/>
          </w:divBdr>
          <w:divsChild>
            <w:div w:id="1636060054">
              <w:marLeft w:val="0"/>
              <w:marRight w:val="0"/>
              <w:marTop w:val="0"/>
              <w:marBottom w:val="0"/>
              <w:divBdr>
                <w:top w:val="single" w:sz="2" w:space="0" w:color="E3E3E3"/>
                <w:left w:val="single" w:sz="2" w:space="0" w:color="E3E3E3"/>
                <w:bottom w:val="single" w:sz="2" w:space="0" w:color="E3E3E3"/>
                <w:right w:val="single" w:sz="2" w:space="0" w:color="E3E3E3"/>
              </w:divBdr>
              <w:divsChild>
                <w:div w:id="1447189550">
                  <w:marLeft w:val="0"/>
                  <w:marRight w:val="0"/>
                  <w:marTop w:val="0"/>
                  <w:marBottom w:val="0"/>
                  <w:divBdr>
                    <w:top w:val="single" w:sz="2" w:space="0" w:color="E3E3E3"/>
                    <w:left w:val="single" w:sz="2" w:space="0" w:color="E3E3E3"/>
                    <w:bottom w:val="single" w:sz="2" w:space="0" w:color="E3E3E3"/>
                    <w:right w:val="single" w:sz="2" w:space="0" w:color="E3E3E3"/>
                  </w:divBdr>
                  <w:divsChild>
                    <w:div w:id="1559977265">
                      <w:marLeft w:val="0"/>
                      <w:marRight w:val="0"/>
                      <w:marTop w:val="0"/>
                      <w:marBottom w:val="0"/>
                      <w:divBdr>
                        <w:top w:val="single" w:sz="2" w:space="0" w:color="E3E3E3"/>
                        <w:left w:val="single" w:sz="2" w:space="0" w:color="E3E3E3"/>
                        <w:bottom w:val="single" w:sz="2" w:space="0" w:color="E3E3E3"/>
                        <w:right w:val="single" w:sz="2" w:space="0" w:color="E3E3E3"/>
                      </w:divBdr>
                      <w:divsChild>
                        <w:div w:id="1949315588">
                          <w:marLeft w:val="0"/>
                          <w:marRight w:val="0"/>
                          <w:marTop w:val="0"/>
                          <w:marBottom w:val="0"/>
                          <w:divBdr>
                            <w:top w:val="single" w:sz="2" w:space="0" w:color="E3E3E3"/>
                            <w:left w:val="single" w:sz="2" w:space="0" w:color="E3E3E3"/>
                            <w:bottom w:val="single" w:sz="2" w:space="0" w:color="E3E3E3"/>
                            <w:right w:val="single" w:sz="2" w:space="0" w:color="E3E3E3"/>
                          </w:divBdr>
                          <w:divsChild>
                            <w:div w:id="694773740">
                              <w:marLeft w:val="0"/>
                              <w:marRight w:val="0"/>
                              <w:marTop w:val="100"/>
                              <w:marBottom w:val="100"/>
                              <w:divBdr>
                                <w:top w:val="single" w:sz="2" w:space="0" w:color="E3E3E3"/>
                                <w:left w:val="single" w:sz="2" w:space="0" w:color="E3E3E3"/>
                                <w:bottom w:val="single" w:sz="2" w:space="0" w:color="E3E3E3"/>
                                <w:right w:val="single" w:sz="2" w:space="0" w:color="E3E3E3"/>
                              </w:divBdr>
                              <w:divsChild>
                                <w:div w:id="1073896532">
                                  <w:marLeft w:val="0"/>
                                  <w:marRight w:val="0"/>
                                  <w:marTop w:val="0"/>
                                  <w:marBottom w:val="0"/>
                                  <w:divBdr>
                                    <w:top w:val="single" w:sz="2" w:space="0" w:color="E3E3E3"/>
                                    <w:left w:val="single" w:sz="2" w:space="0" w:color="E3E3E3"/>
                                    <w:bottom w:val="single" w:sz="2" w:space="0" w:color="E3E3E3"/>
                                    <w:right w:val="single" w:sz="2" w:space="0" w:color="E3E3E3"/>
                                  </w:divBdr>
                                  <w:divsChild>
                                    <w:div w:id="1580869032">
                                      <w:marLeft w:val="0"/>
                                      <w:marRight w:val="0"/>
                                      <w:marTop w:val="0"/>
                                      <w:marBottom w:val="0"/>
                                      <w:divBdr>
                                        <w:top w:val="single" w:sz="2" w:space="0" w:color="E3E3E3"/>
                                        <w:left w:val="single" w:sz="2" w:space="0" w:color="E3E3E3"/>
                                        <w:bottom w:val="single" w:sz="2" w:space="0" w:color="E3E3E3"/>
                                        <w:right w:val="single" w:sz="2" w:space="0" w:color="E3E3E3"/>
                                      </w:divBdr>
                                      <w:divsChild>
                                        <w:div w:id="108285022">
                                          <w:marLeft w:val="0"/>
                                          <w:marRight w:val="0"/>
                                          <w:marTop w:val="0"/>
                                          <w:marBottom w:val="0"/>
                                          <w:divBdr>
                                            <w:top w:val="single" w:sz="2" w:space="0" w:color="E3E3E3"/>
                                            <w:left w:val="single" w:sz="2" w:space="0" w:color="E3E3E3"/>
                                            <w:bottom w:val="single" w:sz="2" w:space="0" w:color="E3E3E3"/>
                                            <w:right w:val="single" w:sz="2" w:space="0" w:color="E3E3E3"/>
                                          </w:divBdr>
                                          <w:divsChild>
                                            <w:div w:id="936714182">
                                              <w:marLeft w:val="0"/>
                                              <w:marRight w:val="0"/>
                                              <w:marTop w:val="0"/>
                                              <w:marBottom w:val="0"/>
                                              <w:divBdr>
                                                <w:top w:val="single" w:sz="2" w:space="0" w:color="E3E3E3"/>
                                                <w:left w:val="single" w:sz="2" w:space="0" w:color="E3E3E3"/>
                                                <w:bottom w:val="single" w:sz="2" w:space="0" w:color="E3E3E3"/>
                                                <w:right w:val="single" w:sz="2" w:space="0" w:color="E3E3E3"/>
                                              </w:divBdr>
                                              <w:divsChild>
                                                <w:div w:id="1140801929">
                                                  <w:marLeft w:val="0"/>
                                                  <w:marRight w:val="0"/>
                                                  <w:marTop w:val="0"/>
                                                  <w:marBottom w:val="0"/>
                                                  <w:divBdr>
                                                    <w:top w:val="single" w:sz="2" w:space="0" w:color="E3E3E3"/>
                                                    <w:left w:val="single" w:sz="2" w:space="0" w:color="E3E3E3"/>
                                                    <w:bottom w:val="single" w:sz="2" w:space="0" w:color="E3E3E3"/>
                                                    <w:right w:val="single" w:sz="2" w:space="0" w:color="E3E3E3"/>
                                                  </w:divBdr>
                                                  <w:divsChild>
                                                    <w:div w:id="52502109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79007140">
          <w:marLeft w:val="0"/>
          <w:marRight w:val="0"/>
          <w:marTop w:val="0"/>
          <w:marBottom w:val="0"/>
          <w:divBdr>
            <w:top w:val="none" w:sz="0" w:space="0" w:color="auto"/>
            <w:left w:val="none" w:sz="0" w:space="0" w:color="auto"/>
            <w:bottom w:val="none" w:sz="0" w:space="0" w:color="auto"/>
            <w:right w:val="none" w:sz="0" w:space="0" w:color="auto"/>
          </w:divBdr>
        </w:div>
      </w:divsChild>
    </w:div>
    <w:div w:id="885139817">
      <w:bodyDiv w:val="1"/>
      <w:marLeft w:val="0"/>
      <w:marRight w:val="0"/>
      <w:marTop w:val="0"/>
      <w:marBottom w:val="0"/>
      <w:divBdr>
        <w:top w:val="none" w:sz="0" w:space="0" w:color="auto"/>
        <w:left w:val="none" w:sz="0" w:space="0" w:color="auto"/>
        <w:bottom w:val="none" w:sz="0" w:space="0" w:color="auto"/>
        <w:right w:val="none" w:sz="0" w:space="0" w:color="auto"/>
      </w:divBdr>
    </w:div>
    <w:div w:id="928734953">
      <w:bodyDiv w:val="1"/>
      <w:marLeft w:val="0"/>
      <w:marRight w:val="0"/>
      <w:marTop w:val="0"/>
      <w:marBottom w:val="0"/>
      <w:divBdr>
        <w:top w:val="none" w:sz="0" w:space="0" w:color="auto"/>
        <w:left w:val="none" w:sz="0" w:space="0" w:color="auto"/>
        <w:bottom w:val="none" w:sz="0" w:space="0" w:color="auto"/>
        <w:right w:val="none" w:sz="0" w:space="0" w:color="auto"/>
      </w:divBdr>
    </w:div>
    <w:div w:id="1036080191">
      <w:bodyDiv w:val="1"/>
      <w:marLeft w:val="0"/>
      <w:marRight w:val="0"/>
      <w:marTop w:val="0"/>
      <w:marBottom w:val="0"/>
      <w:divBdr>
        <w:top w:val="none" w:sz="0" w:space="0" w:color="auto"/>
        <w:left w:val="none" w:sz="0" w:space="0" w:color="auto"/>
        <w:bottom w:val="none" w:sz="0" w:space="0" w:color="auto"/>
        <w:right w:val="none" w:sz="0" w:space="0" w:color="auto"/>
      </w:divBdr>
    </w:div>
    <w:div w:id="1139955010">
      <w:bodyDiv w:val="1"/>
      <w:marLeft w:val="0"/>
      <w:marRight w:val="0"/>
      <w:marTop w:val="0"/>
      <w:marBottom w:val="0"/>
      <w:divBdr>
        <w:top w:val="none" w:sz="0" w:space="0" w:color="auto"/>
        <w:left w:val="none" w:sz="0" w:space="0" w:color="auto"/>
        <w:bottom w:val="none" w:sz="0" w:space="0" w:color="auto"/>
        <w:right w:val="none" w:sz="0" w:space="0" w:color="auto"/>
      </w:divBdr>
    </w:div>
    <w:div w:id="1243180374">
      <w:bodyDiv w:val="1"/>
      <w:marLeft w:val="0"/>
      <w:marRight w:val="0"/>
      <w:marTop w:val="0"/>
      <w:marBottom w:val="0"/>
      <w:divBdr>
        <w:top w:val="none" w:sz="0" w:space="0" w:color="auto"/>
        <w:left w:val="none" w:sz="0" w:space="0" w:color="auto"/>
        <w:bottom w:val="none" w:sz="0" w:space="0" w:color="auto"/>
        <w:right w:val="none" w:sz="0" w:space="0" w:color="auto"/>
      </w:divBdr>
    </w:div>
    <w:div w:id="1493721946">
      <w:bodyDiv w:val="1"/>
      <w:marLeft w:val="0"/>
      <w:marRight w:val="0"/>
      <w:marTop w:val="0"/>
      <w:marBottom w:val="0"/>
      <w:divBdr>
        <w:top w:val="none" w:sz="0" w:space="0" w:color="auto"/>
        <w:left w:val="none" w:sz="0" w:space="0" w:color="auto"/>
        <w:bottom w:val="none" w:sz="0" w:space="0" w:color="auto"/>
        <w:right w:val="none" w:sz="0" w:space="0" w:color="auto"/>
      </w:divBdr>
    </w:div>
    <w:div w:id="1538348009">
      <w:bodyDiv w:val="1"/>
      <w:marLeft w:val="0"/>
      <w:marRight w:val="0"/>
      <w:marTop w:val="0"/>
      <w:marBottom w:val="0"/>
      <w:divBdr>
        <w:top w:val="none" w:sz="0" w:space="0" w:color="auto"/>
        <w:left w:val="none" w:sz="0" w:space="0" w:color="auto"/>
        <w:bottom w:val="none" w:sz="0" w:space="0" w:color="auto"/>
        <w:right w:val="none" w:sz="0" w:space="0" w:color="auto"/>
      </w:divBdr>
    </w:div>
    <w:div w:id="1766605807">
      <w:bodyDiv w:val="1"/>
      <w:marLeft w:val="0"/>
      <w:marRight w:val="0"/>
      <w:marTop w:val="0"/>
      <w:marBottom w:val="0"/>
      <w:divBdr>
        <w:top w:val="none" w:sz="0" w:space="0" w:color="auto"/>
        <w:left w:val="none" w:sz="0" w:space="0" w:color="auto"/>
        <w:bottom w:val="none" w:sz="0" w:space="0" w:color="auto"/>
        <w:right w:val="none" w:sz="0" w:space="0" w:color="auto"/>
      </w:divBdr>
    </w:div>
    <w:div w:id="1857306158">
      <w:bodyDiv w:val="1"/>
      <w:marLeft w:val="0"/>
      <w:marRight w:val="0"/>
      <w:marTop w:val="0"/>
      <w:marBottom w:val="0"/>
      <w:divBdr>
        <w:top w:val="none" w:sz="0" w:space="0" w:color="auto"/>
        <w:left w:val="none" w:sz="0" w:space="0" w:color="auto"/>
        <w:bottom w:val="none" w:sz="0" w:space="0" w:color="auto"/>
        <w:right w:val="none" w:sz="0" w:space="0" w:color="auto"/>
      </w:divBdr>
    </w:div>
    <w:div w:id="1874347767">
      <w:bodyDiv w:val="1"/>
      <w:marLeft w:val="0"/>
      <w:marRight w:val="0"/>
      <w:marTop w:val="0"/>
      <w:marBottom w:val="0"/>
      <w:divBdr>
        <w:top w:val="none" w:sz="0" w:space="0" w:color="auto"/>
        <w:left w:val="none" w:sz="0" w:space="0" w:color="auto"/>
        <w:bottom w:val="none" w:sz="0" w:space="0" w:color="auto"/>
        <w:right w:val="none" w:sz="0" w:space="0" w:color="auto"/>
      </w:divBdr>
    </w:div>
    <w:div w:id="1928534040">
      <w:bodyDiv w:val="1"/>
      <w:marLeft w:val="0"/>
      <w:marRight w:val="0"/>
      <w:marTop w:val="0"/>
      <w:marBottom w:val="0"/>
      <w:divBdr>
        <w:top w:val="none" w:sz="0" w:space="0" w:color="auto"/>
        <w:left w:val="none" w:sz="0" w:space="0" w:color="auto"/>
        <w:bottom w:val="none" w:sz="0" w:space="0" w:color="auto"/>
        <w:right w:val="none" w:sz="0" w:space="0" w:color="auto"/>
      </w:divBdr>
    </w:div>
    <w:div w:id="1995915413">
      <w:bodyDiv w:val="1"/>
      <w:marLeft w:val="0"/>
      <w:marRight w:val="0"/>
      <w:marTop w:val="0"/>
      <w:marBottom w:val="0"/>
      <w:divBdr>
        <w:top w:val="none" w:sz="0" w:space="0" w:color="auto"/>
        <w:left w:val="none" w:sz="0" w:space="0" w:color="auto"/>
        <w:bottom w:val="none" w:sz="0" w:space="0" w:color="auto"/>
        <w:right w:val="none" w:sz="0" w:space="0" w:color="auto"/>
      </w:divBdr>
      <w:divsChild>
        <w:div w:id="12809839">
          <w:marLeft w:val="0"/>
          <w:marRight w:val="0"/>
          <w:marTop w:val="0"/>
          <w:marBottom w:val="0"/>
          <w:divBdr>
            <w:top w:val="single" w:sz="2" w:space="0" w:color="D9D9E3"/>
            <w:left w:val="single" w:sz="2" w:space="0" w:color="D9D9E3"/>
            <w:bottom w:val="single" w:sz="2" w:space="0" w:color="D9D9E3"/>
            <w:right w:val="single" w:sz="2" w:space="0" w:color="D9D9E3"/>
          </w:divBdr>
          <w:divsChild>
            <w:div w:id="2070495937">
              <w:marLeft w:val="0"/>
              <w:marRight w:val="0"/>
              <w:marTop w:val="0"/>
              <w:marBottom w:val="0"/>
              <w:divBdr>
                <w:top w:val="single" w:sz="2" w:space="0" w:color="D9D9E3"/>
                <w:left w:val="single" w:sz="2" w:space="0" w:color="D9D9E3"/>
                <w:bottom w:val="single" w:sz="2" w:space="0" w:color="D9D9E3"/>
                <w:right w:val="single" w:sz="2" w:space="0" w:color="D9D9E3"/>
              </w:divBdr>
              <w:divsChild>
                <w:div w:id="1513573408">
                  <w:marLeft w:val="0"/>
                  <w:marRight w:val="0"/>
                  <w:marTop w:val="0"/>
                  <w:marBottom w:val="0"/>
                  <w:divBdr>
                    <w:top w:val="single" w:sz="2" w:space="0" w:color="D9D9E3"/>
                    <w:left w:val="single" w:sz="2" w:space="0" w:color="D9D9E3"/>
                    <w:bottom w:val="single" w:sz="2" w:space="0" w:color="D9D9E3"/>
                    <w:right w:val="single" w:sz="2" w:space="0" w:color="D9D9E3"/>
                  </w:divBdr>
                  <w:divsChild>
                    <w:div w:id="151261578">
                      <w:marLeft w:val="0"/>
                      <w:marRight w:val="0"/>
                      <w:marTop w:val="0"/>
                      <w:marBottom w:val="0"/>
                      <w:divBdr>
                        <w:top w:val="single" w:sz="2" w:space="0" w:color="D9D9E3"/>
                        <w:left w:val="single" w:sz="2" w:space="0" w:color="D9D9E3"/>
                        <w:bottom w:val="single" w:sz="2" w:space="0" w:color="D9D9E3"/>
                        <w:right w:val="single" w:sz="2" w:space="0" w:color="D9D9E3"/>
                      </w:divBdr>
                      <w:divsChild>
                        <w:div w:id="570969814">
                          <w:marLeft w:val="0"/>
                          <w:marRight w:val="0"/>
                          <w:marTop w:val="0"/>
                          <w:marBottom w:val="0"/>
                          <w:divBdr>
                            <w:top w:val="single" w:sz="2" w:space="0" w:color="D9D9E3"/>
                            <w:left w:val="single" w:sz="2" w:space="0" w:color="D9D9E3"/>
                            <w:bottom w:val="single" w:sz="2" w:space="0" w:color="D9D9E3"/>
                            <w:right w:val="single" w:sz="2" w:space="0" w:color="D9D9E3"/>
                          </w:divBdr>
                          <w:divsChild>
                            <w:div w:id="1798528127">
                              <w:marLeft w:val="0"/>
                              <w:marRight w:val="0"/>
                              <w:marTop w:val="100"/>
                              <w:marBottom w:val="100"/>
                              <w:divBdr>
                                <w:top w:val="single" w:sz="2" w:space="0" w:color="D9D9E3"/>
                                <w:left w:val="single" w:sz="2" w:space="0" w:color="D9D9E3"/>
                                <w:bottom w:val="single" w:sz="2" w:space="0" w:color="D9D9E3"/>
                                <w:right w:val="single" w:sz="2" w:space="0" w:color="D9D9E3"/>
                              </w:divBdr>
                              <w:divsChild>
                                <w:div w:id="1767994739">
                                  <w:marLeft w:val="0"/>
                                  <w:marRight w:val="0"/>
                                  <w:marTop w:val="0"/>
                                  <w:marBottom w:val="0"/>
                                  <w:divBdr>
                                    <w:top w:val="single" w:sz="2" w:space="0" w:color="D9D9E3"/>
                                    <w:left w:val="single" w:sz="2" w:space="0" w:color="D9D9E3"/>
                                    <w:bottom w:val="single" w:sz="2" w:space="0" w:color="D9D9E3"/>
                                    <w:right w:val="single" w:sz="2" w:space="0" w:color="D9D9E3"/>
                                  </w:divBdr>
                                  <w:divsChild>
                                    <w:div w:id="1642153291">
                                      <w:marLeft w:val="0"/>
                                      <w:marRight w:val="0"/>
                                      <w:marTop w:val="0"/>
                                      <w:marBottom w:val="0"/>
                                      <w:divBdr>
                                        <w:top w:val="single" w:sz="2" w:space="0" w:color="D9D9E3"/>
                                        <w:left w:val="single" w:sz="2" w:space="0" w:color="D9D9E3"/>
                                        <w:bottom w:val="single" w:sz="2" w:space="0" w:color="D9D9E3"/>
                                        <w:right w:val="single" w:sz="2" w:space="0" w:color="D9D9E3"/>
                                      </w:divBdr>
                                      <w:divsChild>
                                        <w:div w:id="1091001239">
                                          <w:marLeft w:val="0"/>
                                          <w:marRight w:val="0"/>
                                          <w:marTop w:val="0"/>
                                          <w:marBottom w:val="0"/>
                                          <w:divBdr>
                                            <w:top w:val="single" w:sz="2" w:space="0" w:color="D9D9E3"/>
                                            <w:left w:val="single" w:sz="2" w:space="0" w:color="D9D9E3"/>
                                            <w:bottom w:val="single" w:sz="2" w:space="0" w:color="D9D9E3"/>
                                            <w:right w:val="single" w:sz="2" w:space="0" w:color="D9D9E3"/>
                                          </w:divBdr>
                                          <w:divsChild>
                                            <w:div w:id="300115283">
                                              <w:marLeft w:val="0"/>
                                              <w:marRight w:val="0"/>
                                              <w:marTop w:val="0"/>
                                              <w:marBottom w:val="0"/>
                                              <w:divBdr>
                                                <w:top w:val="single" w:sz="2" w:space="0" w:color="D9D9E3"/>
                                                <w:left w:val="single" w:sz="2" w:space="0" w:color="D9D9E3"/>
                                                <w:bottom w:val="single" w:sz="2" w:space="0" w:color="D9D9E3"/>
                                                <w:right w:val="single" w:sz="2" w:space="0" w:color="D9D9E3"/>
                                              </w:divBdr>
                                              <w:divsChild>
                                                <w:div w:id="1566722374">
                                                  <w:marLeft w:val="0"/>
                                                  <w:marRight w:val="0"/>
                                                  <w:marTop w:val="0"/>
                                                  <w:marBottom w:val="0"/>
                                                  <w:divBdr>
                                                    <w:top w:val="single" w:sz="2" w:space="0" w:color="D9D9E3"/>
                                                    <w:left w:val="single" w:sz="2" w:space="0" w:color="D9D9E3"/>
                                                    <w:bottom w:val="single" w:sz="2" w:space="0" w:color="D9D9E3"/>
                                                    <w:right w:val="single" w:sz="2" w:space="0" w:color="D9D9E3"/>
                                                  </w:divBdr>
                                                  <w:divsChild>
                                                    <w:div w:id="11294750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8672618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16/S0166-2236(97)01128-4" TargetMode="External"/><Relationship Id="rId21" Type="http://schemas.openxmlformats.org/officeDocument/2006/relationships/hyperlink" Target="https://doi.org/10.1523/JNEUROSCI.22-13-05749.2002" TargetMode="External"/><Relationship Id="rId34" Type="http://schemas.openxmlformats.org/officeDocument/2006/relationships/hyperlink" Target="https://doi.org/10.1016/s0166-4328(00)00386-7" TargetMode="External"/><Relationship Id="rId42" Type="http://schemas.openxmlformats.org/officeDocument/2006/relationships/hyperlink" Target="https://doi.org/10.1163/22134808-00002436" TargetMode="External"/><Relationship Id="rId47" Type="http://schemas.openxmlformats.org/officeDocument/2006/relationships/hyperlink" Target="https://doi.org/10.1177/2158244016669550" TargetMode="External"/><Relationship Id="rId50" Type="http://schemas.openxmlformats.org/officeDocument/2006/relationships/hyperlink" Target="https://doi.org/10.1016/j.cub.2006.05.048" TargetMode="External"/><Relationship Id="rId55" Type="http://schemas.openxmlformats.org/officeDocument/2006/relationships/hyperlink" Target="https://doi.org/10.1037/a0027339" TargetMode="External"/><Relationship Id="rId63"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3758/bf03193441" TargetMode="External"/><Relationship Id="rId29" Type="http://schemas.openxmlformats.org/officeDocument/2006/relationships/hyperlink" Target="https://doi.org/10.1016/S0896-6273(04)00270-3" TargetMode="External"/><Relationship Id="rId11" Type="http://schemas.microsoft.com/office/2016/09/relationships/commentsIds" Target="commentsIds.xml"/><Relationship Id="rId24" Type="http://schemas.openxmlformats.org/officeDocument/2006/relationships/hyperlink" Target="https://doi.org/10.1007/s00221-002-1262-y" TargetMode="External"/><Relationship Id="rId32" Type="http://schemas.openxmlformats.org/officeDocument/2006/relationships/hyperlink" Target="https://doi.org/10.14742/ajet.1829" TargetMode="External"/><Relationship Id="rId37" Type="http://schemas.openxmlformats.org/officeDocument/2006/relationships/hyperlink" Target="https://doi.org/10.1038/35038085" TargetMode="External"/><Relationship Id="rId40" Type="http://schemas.openxmlformats.org/officeDocument/2006/relationships/hyperlink" Target="http://dx.doi.org/10.17507/jltr.0901.08" TargetMode="External"/><Relationship Id="rId45" Type="http://schemas.openxmlformats.org/officeDocument/2006/relationships/hyperlink" Target="https://doi.org/10.1016/S0167-8760(03)00121-1" TargetMode="External"/><Relationship Id="rId53" Type="http://schemas.openxmlformats.org/officeDocument/2006/relationships/hyperlink" Target="https://doi.org/10.3758/BF03194884" TargetMode="External"/><Relationship Id="rId58" Type="http://schemas.openxmlformats.org/officeDocument/2006/relationships/hyperlink" Target="https://doi.org/10.1371/journal.pbio.0040326"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doi.org/10.1073/pnas.97.20.11125" TargetMode="External"/><Relationship Id="rId19" Type="http://schemas.openxmlformats.org/officeDocument/2006/relationships/hyperlink" Target="https://doi.org/10.1038/415429a" TargetMode="External"/><Relationship Id="rId14" Type="http://schemas.openxmlformats.org/officeDocument/2006/relationships/hyperlink" Target="https://doi.org/10.1163/187847510X488603" TargetMode="External"/><Relationship Id="rId22" Type="http://schemas.openxmlformats.org/officeDocument/2006/relationships/hyperlink" Target="https://doi.org/10.1111/j.1460-9568.2009.06688.x" TargetMode="External"/><Relationship Id="rId27" Type="http://schemas.openxmlformats.org/officeDocument/2006/relationships/hyperlink" Target="https://doi.org/10.1037/0278-7393.11.1-4.732" TargetMode="External"/><Relationship Id="rId30" Type="http://schemas.openxmlformats.org/officeDocument/2006/relationships/hyperlink" Target="https://10.0.4.102/science.1063736" TargetMode="External"/><Relationship Id="rId35" Type="http://schemas.openxmlformats.org/officeDocument/2006/relationships/hyperlink" Target="https://doi.org/10.1002/pra2.148" TargetMode="External"/><Relationship Id="rId43" Type="http://schemas.openxmlformats.org/officeDocument/2006/relationships/hyperlink" Target="https://doi.org/10.1073/pnas.97.20.11120" TargetMode="External"/><Relationship Id="rId48" Type="http://schemas.openxmlformats.org/officeDocument/2006/relationships/hyperlink" Target="https://doi.org/10.1007/PL00005615" TargetMode="External"/><Relationship Id="rId56" Type="http://schemas.openxmlformats.org/officeDocument/2006/relationships/hyperlink" Target="https://doi.org/10.1080/14640748408401503" TargetMode="External"/><Relationship Id="rId64" Type="http://schemas.openxmlformats.org/officeDocument/2006/relationships/fontTable" Target="fontTable.xml"/><Relationship Id="rId8" Type="http://schemas.openxmlformats.org/officeDocument/2006/relationships/hyperlink" Target="mailto:michaela.ritchie@unb.ca" TargetMode="External"/><Relationship Id="rId51" Type="http://schemas.openxmlformats.org/officeDocument/2006/relationships/hyperlink" Target="https://doi.org/10.1016/j.tics.2008.07.006" TargetMode="External"/><Relationship Id="rId3" Type="http://schemas.openxmlformats.org/officeDocument/2006/relationships/styles" Target="styles.xml"/><Relationship Id="rId12" Type="http://schemas.microsoft.com/office/2018/08/relationships/commentsExtensible" Target="commentsExtensible.xml"/><Relationship Id="rId17" Type="http://schemas.openxmlformats.org/officeDocument/2006/relationships/hyperlink" Target="https://doi.org/10.1152/jn.00129.2002" TargetMode="External"/><Relationship Id="rId25" Type="http://schemas.openxmlformats.org/officeDocument/2006/relationships/hyperlink" Target="https://doi.org/10.1098/rstb.2005.1622" TargetMode="External"/><Relationship Id="rId33" Type="http://schemas.openxmlformats.org/officeDocument/2006/relationships/hyperlink" Target="https://doi.org/010.1371/journal.pone.0001532" TargetMode="External"/><Relationship Id="rId38" Type="http://schemas.openxmlformats.org/officeDocument/2006/relationships/hyperlink" Target="https://doi.org/10.1038/264746a0" TargetMode="External"/><Relationship Id="rId46" Type="http://schemas.openxmlformats.org/officeDocument/2006/relationships/hyperlink" Target="https://doi.org/10.1046/j.1460-9568.2002.02147.x" TargetMode="External"/><Relationship Id="rId59" Type="http://schemas.openxmlformats.org/officeDocument/2006/relationships/hyperlink" Target="https://doi.org/10.1007/s00221-004-1899-9" TargetMode="External"/><Relationship Id="rId20" Type="http://schemas.openxmlformats.org/officeDocument/2006/relationships/hyperlink" Target="https://psycnet.apa.org/doi/10.1037/cep0000152" TargetMode="External"/><Relationship Id="rId41" Type="http://schemas.openxmlformats.org/officeDocument/2006/relationships/hyperlink" Target="https://doi.org/10.1111/cogs.12013" TargetMode="External"/><Relationship Id="rId54" Type="http://schemas.openxmlformats.org/officeDocument/2006/relationships/hyperlink" Target="https://doi.org/10.1037/0278-7393.4.6.592" TargetMode="External"/><Relationship Id="rId62" Type="http://schemas.openxmlformats.org/officeDocument/2006/relationships/hyperlink" Target="https://doi.org/10.1016/j.bandc.2010.07.002"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371/journal.pone.0052978" TargetMode="External"/><Relationship Id="rId23" Type="http://schemas.openxmlformats.org/officeDocument/2006/relationships/hyperlink" Target="https://doi.org/10.3758/BRM.41.4.1149" TargetMode="External"/><Relationship Id="rId28" Type="http://schemas.openxmlformats.org/officeDocument/2006/relationships/hyperlink" Target="https://doi.org/10.1016/j.tics.2006.04.008" TargetMode="External"/><Relationship Id="rId36" Type="http://schemas.openxmlformats.org/officeDocument/2006/relationships/hyperlink" Target="https://doi.org/10.3758/s13423-020-01762-3" TargetMode="External"/><Relationship Id="rId49" Type="http://schemas.openxmlformats.org/officeDocument/2006/relationships/hyperlink" Target="https://doi.org/10.1016/j.conb.2007.02.004" TargetMode="External"/><Relationship Id="rId57" Type="http://schemas.openxmlformats.org/officeDocument/2006/relationships/hyperlink" Target="https://doi.org/10.1016/0010-0285(80)90005-5" TargetMode="External"/><Relationship Id="rId10" Type="http://schemas.microsoft.com/office/2011/relationships/commentsExtended" Target="commentsExtended.xml"/><Relationship Id="rId31" Type="http://schemas.openxmlformats.org/officeDocument/2006/relationships/hyperlink" Target="https://doi.org/10.1162/jocn_a_00466" TargetMode="External"/><Relationship Id="rId44" Type="http://schemas.openxmlformats.org/officeDocument/2006/relationships/hyperlink" Target="https://doi.org/10.1038/4580" TargetMode="External"/><Relationship Id="rId52" Type="http://schemas.openxmlformats.org/officeDocument/2006/relationships/hyperlink" Target="https://doi.org/10.3389/fpsyg.2011.00264" TargetMode="External"/><Relationship Id="rId60" Type="http://schemas.openxmlformats.org/officeDocument/2006/relationships/hyperlink" Target="https://doi.org/10.1152/jn.1996.76.2.1246" TargetMode="External"/><Relationship Id="rId65" Type="http://schemas.microsoft.com/office/2011/relationships/people" Target="people.xml"/><Relationship Id="rId4" Type="http://schemas.openxmlformats.org/officeDocument/2006/relationships/settings" Target="settings.xml"/><Relationship Id="rId9" Type="http://schemas.openxmlformats.org/officeDocument/2006/relationships/comments" Target="comments.xml"/><Relationship Id="rId13" Type="http://schemas.openxmlformats.org/officeDocument/2006/relationships/hyperlink" Target="https://doi.org/10.1016/j.cub.2004.01.029" TargetMode="External"/><Relationship Id="rId18" Type="http://schemas.openxmlformats.org/officeDocument/2006/relationships/hyperlink" Target="https://doi.org/10.1016/j.learninstruc.2006.11.007" TargetMode="External"/><Relationship Id="rId39" Type="http://schemas.openxmlformats.org/officeDocument/2006/relationships/hyperlink" Target="https://doi.org/10.1007/bf022591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7DBBE-3D1B-458F-989A-3C7EB7801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1585</TotalTime>
  <Pages>33</Pages>
  <Words>8552</Words>
  <Characters>48748</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Ritchie</dc:creator>
  <cp:keywords/>
  <dc:description/>
  <cp:lastModifiedBy>Vanessa Loaiza-Kois</cp:lastModifiedBy>
  <cp:revision>7</cp:revision>
  <dcterms:created xsi:type="dcterms:W3CDTF">2024-02-08T14:28:00Z</dcterms:created>
  <dcterms:modified xsi:type="dcterms:W3CDTF">2024-03-27T22:00:00Z</dcterms:modified>
</cp:coreProperties>
</file>