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3290" w14:textId="171CA3B0" w:rsidR="00FF2917" w:rsidRPr="000052EB" w:rsidRDefault="00196728" w:rsidP="00FF2917">
      <w:pPr>
        <w:tabs>
          <w:tab w:val="left" w:pos="220"/>
          <w:tab w:val="left" w:pos="720"/>
        </w:tabs>
        <w:autoSpaceDE w:val="0"/>
        <w:autoSpaceDN w:val="0"/>
        <w:adjustRightInd w:val="0"/>
        <w:rPr>
          <w:rFonts w:asciiTheme="majorHAnsi" w:hAnsiTheme="majorHAnsi" w:cstheme="majorHAnsi"/>
          <w:u w:val="single"/>
        </w:rPr>
      </w:pPr>
      <w:r w:rsidRPr="000052EB">
        <w:rPr>
          <w:rFonts w:asciiTheme="majorHAnsi" w:hAnsiTheme="majorHAnsi" w:cstheme="majorHAnsi"/>
          <w:u w:val="single"/>
        </w:rPr>
        <w:t>Research question</w:t>
      </w:r>
    </w:p>
    <w:p w14:paraId="40C06696" w14:textId="77777777" w:rsidR="00196728" w:rsidRPr="000052EB" w:rsidRDefault="00196728" w:rsidP="00FF2917">
      <w:pPr>
        <w:tabs>
          <w:tab w:val="left" w:pos="220"/>
          <w:tab w:val="left" w:pos="720"/>
        </w:tabs>
        <w:autoSpaceDE w:val="0"/>
        <w:autoSpaceDN w:val="0"/>
        <w:adjustRightInd w:val="0"/>
        <w:rPr>
          <w:rFonts w:asciiTheme="majorHAnsi" w:hAnsiTheme="majorHAnsi" w:cstheme="majorHAnsi"/>
        </w:rPr>
      </w:pPr>
    </w:p>
    <w:p w14:paraId="6CB28E85" w14:textId="14D818CD" w:rsidR="00CB31AA" w:rsidRPr="000052EB" w:rsidRDefault="006A3CD3" w:rsidP="006A3CD3">
      <w:pPr>
        <w:tabs>
          <w:tab w:val="left" w:pos="220"/>
          <w:tab w:val="left" w:pos="720"/>
        </w:tabs>
        <w:autoSpaceDE w:val="0"/>
        <w:autoSpaceDN w:val="0"/>
        <w:adjustRightInd w:val="0"/>
        <w:rPr>
          <w:rFonts w:asciiTheme="majorHAnsi" w:hAnsiTheme="majorHAnsi" w:cstheme="majorHAnsi"/>
        </w:rPr>
      </w:pPr>
      <w:r w:rsidRPr="000052EB">
        <w:rPr>
          <w:rFonts w:asciiTheme="majorHAnsi" w:hAnsiTheme="majorHAnsi" w:cstheme="majorHAnsi"/>
        </w:rPr>
        <w:t>I can see the paper has already been through several rounds of revision</w:t>
      </w:r>
      <w:r w:rsidR="00CB31AA" w:rsidRPr="000052EB">
        <w:rPr>
          <w:rFonts w:asciiTheme="majorHAnsi" w:hAnsiTheme="majorHAnsi" w:cstheme="majorHAnsi"/>
        </w:rPr>
        <w:t>; I’m not sure whether the earlier rounds are visible – am new to PCI and didn’t see them, but that may be as well as I can take a completely fresh look.</w:t>
      </w:r>
    </w:p>
    <w:p w14:paraId="71C6E9DC" w14:textId="77777777" w:rsidR="00CB31AA" w:rsidRPr="000052EB" w:rsidRDefault="00CB31AA" w:rsidP="006A3CD3">
      <w:pPr>
        <w:tabs>
          <w:tab w:val="left" w:pos="220"/>
          <w:tab w:val="left" w:pos="720"/>
        </w:tabs>
        <w:autoSpaceDE w:val="0"/>
        <w:autoSpaceDN w:val="0"/>
        <w:adjustRightInd w:val="0"/>
        <w:rPr>
          <w:rFonts w:asciiTheme="majorHAnsi" w:hAnsiTheme="majorHAnsi" w:cstheme="majorHAnsi"/>
        </w:rPr>
      </w:pPr>
    </w:p>
    <w:p w14:paraId="6BE04FE4" w14:textId="7497A805" w:rsidR="00196728" w:rsidRPr="000052EB" w:rsidRDefault="00CB31AA" w:rsidP="006A3CD3">
      <w:pPr>
        <w:tabs>
          <w:tab w:val="left" w:pos="220"/>
          <w:tab w:val="left" w:pos="720"/>
        </w:tabs>
        <w:autoSpaceDE w:val="0"/>
        <w:autoSpaceDN w:val="0"/>
        <w:adjustRightInd w:val="0"/>
        <w:rPr>
          <w:rFonts w:asciiTheme="majorHAnsi" w:hAnsiTheme="majorHAnsi" w:cstheme="majorHAnsi"/>
        </w:rPr>
      </w:pPr>
      <w:r w:rsidRPr="000052EB">
        <w:rPr>
          <w:rFonts w:asciiTheme="majorHAnsi" w:hAnsiTheme="majorHAnsi" w:cstheme="majorHAnsi"/>
        </w:rPr>
        <w:t xml:space="preserve">I’m sorry to raise a </w:t>
      </w:r>
      <w:proofErr w:type="gramStart"/>
      <w:r w:rsidRPr="000052EB">
        <w:rPr>
          <w:rFonts w:asciiTheme="majorHAnsi" w:hAnsiTheme="majorHAnsi" w:cstheme="majorHAnsi"/>
        </w:rPr>
        <w:t>pretty fundamental</w:t>
      </w:r>
      <w:proofErr w:type="gramEnd"/>
      <w:r w:rsidRPr="000052EB">
        <w:rPr>
          <w:rFonts w:asciiTheme="majorHAnsi" w:hAnsiTheme="majorHAnsi" w:cstheme="majorHAnsi"/>
        </w:rPr>
        <w:t xml:space="preserve"> question</w:t>
      </w:r>
      <w:r w:rsidRPr="000052EB">
        <w:rPr>
          <w:rFonts w:asciiTheme="majorHAnsi" w:hAnsiTheme="majorHAnsi" w:cstheme="majorHAnsi"/>
        </w:rPr>
        <w:t xml:space="preserve"> at this point</w:t>
      </w:r>
      <w:r w:rsidRPr="000052EB">
        <w:rPr>
          <w:rFonts w:asciiTheme="majorHAnsi" w:hAnsiTheme="majorHAnsi" w:cstheme="majorHAnsi"/>
        </w:rPr>
        <w:t>,</w:t>
      </w:r>
      <w:r w:rsidR="006A3CD3" w:rsidRPr="000052EB">
        <w:rPr>
          <w:rFonts w:asciiTheme="majorHAnsi" w:hAnsiTheme="majorHAnsi" w:cstheme="majorHAnsi"/>
        </w:rPr>
        <w:t xml:space="preserve"> </w:t>
      </w:r>
      <w:r w:rsidR="006A3CD3" w:rsidRPr="000052EB">
        <w:rPr>
          <w:rStyle w:val="markedcontent"/>
          <w:rFonts w:asciiTheme="majorHAnsi" w:hAnsiTheme="majorHAnsi" w:cstheme="majorHAnsi"/>
        </w:rPr>
        <w:t>but I think we need a better rationale for the study. Currently it has rather a so</w:t>
      </w:r>
      <w:r w:rsidR="00CB7E65" w:rsidRPr="000052EB">
        <w:rPr>
          <w:rStyle w:val="markedcontent"/>
          <w:rFonts w:asciiTheme="majorHAnsi" w:hAnsiTheme="majorHAnsi" w:cstheme="majorHAnsi"/>
        </w:rPr>
        <w:t>-</w:t>
      </w:r>
      <w:r w:rsidR="006A3CD3" w:rsidRPr="000052EB">
        <w:rPr>
          <w:rStyle w:val="markedcontent"/>
          <w:rFonts w:asciiTheme="majorHAnsi" w:hAnsiTheme="majorHAnsi" w:cstheme="majorHAnsi"/>
        </w:rPr>
        <w:t>what feel to it.</w:t>
      </w:r>
      <w:r w:rsidR="006A3CD3" w:rsidRPr="000052EB">
        <w:rPr>
          <w:rFonts w:asciiTheme="majorHAnsi" w:hAnsiTheme="majorHAnsi" w:cstheme="majorHAnsi"/>
        </w:rPr>
        <w:t xml:space="preserve"> </w:t>
      </w:r>
      <w:r w:rsidR="00196728" w:rsidRPr="000052EB">
        <w:rPr>
          <w:rFonts w:asciiTheme="majorHAnsi" w:hAnsiTheme="majorHAnsi" w:cstheme="majorHAnsi"/>
        </w:rPr>
        <w:t xml:space="preserve">I feel it could be improved to make it more compelling, and so will share my specific thoughts on how it might be improved. </w:t>
      </w:r>
    </w:p>
    <w:p w14:paraId="3529E286" w14:textId="77777777" w:rsidR="00196728" w:rsidRPr="000052EB" w:rsidRDefault="00196728" w:rsidP="006A3CD3">
      <w:pPr>
        <w:tabs>
          <w:tab w:val="left" w:pos="220"/>
          <w:tab w:val="left" w:pos="720"/>
        </w:tabs>
        <w:autoSpaceDE w:val="0"/>
        <w:autoSpaceDN w:val="0"/>
        <w:adjustRightInd w:val="0"/>
        <w:rPr>
          <w:rFonts w:asciiTheme="majorHAnsi" w:hAnsiTheme="majorHAnsi" w:cstheme="majorHAnsi"/>
        </w:rPr>
      </w:pPr>
    </w:p>
    <w:p w14:paraId="6C6B8C6F" w14:textId="1765BDAA" w:rsidR="003950F0" w:rsidRPr="000052EB" w:rsidRDefault="00FF2917" w:rsidP="006A3CD3">
      <w:pPr>
        <w:tabs>
          <w:tab w:val="left" w:pos="220"/>
          <w:tab w:val="left" w:pos="720"/>
        </w:tabs>
        <w:autoSpaceDE w:val="0"/>
        <w:autoSpaceDN w:val="0"/>
        <w:adjustRightInd w:val="0"/>
        <w:rPr>
          <w:rStyle w:val="markedcontent"/>
          <w:rFonts w:asciiTheme="majorHAnsi" w:hAnsiTheme="majorHAnsi" w:cstheme="majorHAnsi"/>
        </w:rPr>
      </w:pPr>
      <w:r w:rsidRPr="000052EB">
        <w:rPr>
          <w:rFonts w:asciiTheme="majorHAnsi" w:hAnsiTheme="majorHAnsi" w:cstheme="majorHAnsi"/>
        </w:rPr>
        <w:t>We are told: “</w:t>
      </w:r>
      <w:r w:rsidRPr="000052EB">
        <w:rPr>
          <w:rStyle w:val="markedcontent"/>
          <w:rFonts w:asciiTheme="majorHAnsi" w:hAnsiTheme="majorHAnsi" w:cstheme="majorHAnsi"/>
        </w:rPr>
        <w:t>Studying writing using a smartphone is important as more than 6 billion</w:t>
      </w:r>
      <w:r w:rsidRPr="000052EB">
        <w:rPr>
          <w:rFonts w:asciiTheme="majorHAnsi" w:hAnsiTheme="majorHAnsi" w:cstheme="majorHAnsi"/>
        </w:rPr>
        <w:t xml:space="preserve"> </w:t>
      </w:r>
      <w:r w:rsidRPr="000052EB">
        <w:rPr>
          <w:rStyle w:val="markedcontent"/>
          <w:rFonts w:asciiTheme="majorHAnsi" w:hAnsiTheme="majorHAnsi" w:cstheme="majorHAnsi"/>
        </w:rPr>
        <w:t xml:space="preserve">people owned a smartphone in 2021 and spent 2.5 hours using it per day.”  </w:t>
      </w:r>
    </w:p>
    <w:p w14:paraId="551B81FC" w14:textId="5386B151" w:rsidR="002420C9" w:rsidRPr="000052EB" w:rsidRDefault="00FF2917" w:rsidP="003B251F">
      <w:pPr>
        <w:rPr>
          <w:rStyle w:val="markedcontent"/>
          <w:rFonts w:asciiTheme="majorHAnsi" w:hAnsiTheme="majorHAnsi" w:cstheme="majorHAnsi"/>
        </w:rPr>
      </w:pPr>
      <w:r w:rsidRPr="000052EB">
        <w:rPr>
          <w:rStyle w:val="markedcontent"/>
          <w:rFonts w:asciiTheme="majorHAnsi" w:hAnsiTheme="majorHAnsi" w:cstheme="majorHAnsi"/>
        </w:rPr>
        <w:t xml:space="preserve">But </w:t>
      </w:r>
      <w:r w:rsidR="003950F0" w:rsidRPr="000052EB">
        <w:rPr>
          <w:rStyle w:val="markedcontent"/>
          <w:rFonts w:asciiTheme="majorHAnsi" w:hAnsiTheme="majorHAnsi" w:cstheme="majorHAnsi"/>
        </w:rPr>
        <w:t xml:space="preserve">I can’t grasp </w:t>
      </w:r>
      <w:r w:rsidRPr="000052EB">
        <w:rPr>
          <w:rStyle w:val="markedcontent"/>
          <w:rFonts w:asciiTheme="majorHAnsi" w:hAnsiTheme="majorHAnsi" w:cstheme="majorHAnsi"/>
        </w:rPr>
        <w:t xml:space="preserve">why the lateralisation of </w:t>
      </w:r>
      <w:r w:rsidR="003950F0" w:rsidRPr="000052EB">
        <w:rPr>
          <w:rStyle w:val="markedcontent"/>
          <w:rFonts w:asciiTheme="majorHAnsi" w:hAnsiTheme="majorHAnsi" w:cstheme="majorHAnsi"/>
        </w:rPr>
        <w:t>smartphone</w:t>
      </w:r>
      <w:r w:rsidRPr="000052EB">
        <w:rPr>
          <w:rStyle w:val="markedcontent"/>
          <w:rFonts w:asciiTheme="majorHAnsi" w:hAnsiTheme="majorHAnsi" w:cstheme="majorHAnsi"/>
        </w:rPr>
        <w:t xml:space="preserve"> writing matter</w:t>
      </w:r>
      <w:r w:rsidR="003950F0" w:rsidRPr="000052EB">
        <w:rPr>
          <w:rStyle w:val="markedcontent"/>
          <w:rFonts w:asciiTheme="majorHAnsi" w:hAnsiTheme="majorHAnsi" w:cstheme="majorHAnsi"/>
        </w:rPr>
        <w:t xml:space="preserve">s. </w:t>
      </w:r>
      <w:r w:rsidR="002420C9" w:rsidRPr="000052EB">
        <w:rPr>
          <w:rStyle w:val="markedcontent"/>
          <w:rFonts w:asciiTheme="majorHAnsi" w:hAnsiTheme="majorHAnsi" w:cstheme="majorHAnsi"/>
        </w:rPr>
        <w:t xml:space="preserve">There’s also an ancillary question about lateralisation in left- and right-handers, which I think has </w:t>
      </w:r>
      <w:r w:rsidR="00642991" w:rsidRPr="000052EB">
        <w:rPr>
          <w:rStyle w:val="markedcontent"/>
          <w:rFonts w:asciiTheme="majorHAnsi" w:hAnsiTheme="majorHAnsi" w:cstheme="majorHAnsi"/>
        </w:rPr>
        <w:t>more</w:t>
      </w:r>
      <w:r w:rsidR="002420C9" w:rsidRPr="000052EB">
        <w:rPr>
          <w:rStyle w:val="markedcontent"/>
          <w:rFonts w:asciiTheme="majorHAnsi" w:hAnsiTheme="majorHAnsi" w:cstheme="majorHAnsi"/>
        </w:rPr>
        <w:t xml:space="preserve"> merit, but it is not well integrated with the rest of the rationale.</w:t>
      </w:r>
    </w:p>
    <w:p w14:paraId="61990E78" w14:textId="77777777" w:rsidR="002420C9" w:rsidRPr="000052EB" w:rsidRDefault="002420C9" w:rsidP="003B251F">
      <w:pPr>
        <w:rPr>
          <w:rStyle w:val="markedcontent"/>
          <w:rFonts w:asciiTheme="majorHAnsi" w:hAnsiTheme="majorHAnsi" w:cstheme="majorHAnsi"/>
        </w:rPr>
      </w:pPr>
    </w:p>
    <w:p w14:paraId="404AC4C2" w14:textId="1B568781" w:rsidR="00FF2917" w:rsidRPr="000052EB" w:rsidRDefault="003950F0" w:rsidP="003B251F">
      <w:pPr>
        <w:rPr>
          <w:rStyle w:val="markedcontent"/>
          <w:rFonts w:asciiTheme="majorHAnsi" w:hAnsiTheme="majorHAnsi" w:cstheme="majorHAnsi"/>
        </w:rPr>
      </w:pPr>
      <w:r w:rsidRPr="000052EB">
        <w:rPr>
          <w:rStyle w:val="markedcontent"/>
          <w:rFonts w:asciiTheme="majorHAnsi" w:hAnsiTheme="majorHAnsi" w:cstheme="majorHAnsi"/>
        </w:rPr>
        <w:t xml:space="preserve">Suppose the first hypothesis were disconfirmed and it was found that smartphone writing was either more or less lateralised than handwriting. Would that affect how we theorise about cerebral lateralisation? </w:t>
      </w:r>
      <w:r w:rsidR="003B251F" w:rsidRPr="000052EB">
        <w:rPr>
          <w:rStyle w:val="markedcontent"/>
          <w:rFonts w:asciiTheme="majorHAnsi" w:hAnsiTheme="majorHAnsi" w:cstheme="majorHAnsi"/>
        </w:rPr>
        <w:t>I</w:t>
      </w:r>
      <w:r w:rsidRPr="000052EB">
        <w:rPr>
          <w:rStyle w:val="markedcontent"/>
          <w:rFonts w:asciiTheme="majorHAnsi" w:hAnsiTheme="majorHAnsi" w:cstheme="majorHAnsi"/>
        </w:rPr>
        <w:t>f the study found that lateralisation was greater or less for smartphone writing than for handwriting, I am not sure how we’d interpret that</w:t>
      </w:r>
      <w:r w:rsidR="003B251F" w:rsidRPr="000052EB">
        <w:rPr>
          <w:rStyle w:val="markedcontent"/>
          <w:rFonts w:asciiTheme="majorHAnsi" w:hAnsiTheme="majorHAnsi" w:cstheme="majorHAnsi"/>
        </w:rPr>
        <w:t xml:space="preserve">, given the </w:t>
      </w:r>
      <w:proofErr w:type="gramStart"/>
      <w:r w:rsidR="003B251F" w:rsidRPr="000052EB">
        <w:rPr>
          <w:rStyle w:val="markedcontent"/>
          <w:rFonts w:asciiTheme="majorHAnsi" w:hAnsiTheme="majorHAnsi" w:cstheme="majorHAnsi"/>
        </w:rPr>
        <w:t>particular features</w:t>
      </w:r>
      <w:proofErr w:type="gramEnd"/>
      <w:r w:rsidR="003B251F" w:rsidRPr="000052EB">
        <w:rPr>
          <w:rStyle w:val="markedcontent"/>
          <w:rFonts w:asciiTheme="majorHAnsi" w:hAnsiTheme="majorHAnsi" w:cstheme="majorHAnsi"/>
        </w:rPr>
        <w:t xml:space="preserve"> of smartphone writing that differentiate the tasks. </w:t>
      </w:r>
    </w:p>
    <w:p w14:paraId="390A78C5" w14:textId="7915D0C8" w:rsidR="003950F0" w:rsidRPr="000052EB" w:rsidRDefault="003950F0" w:rsidP="00FF2917">
      <w:pPr>
        <w:tabs>
          <w:tab w:val="left" w:pos="220"/>
          <w:tab w:val="left" w:pos="720"/>
        </w:tabs>
        <w:autoSpaceDE w:val="0"/>
        <w:autoSpaceDN w:val="0"/>
        <w:adjustRightInd w:val="0"/>
        <w:rPr>
          <w:rStyle w:val="markedcontent"/>
          <w:rFonts w:asciiTheme="majorHAnsi" w:hAnsiTheme="majorHAnsi" w:cstheme="majorHAnsi"/>
        </w:rPr>
      </w:pPr>
    </w:p>
    <w:p w14:paraId="54F78A5B" w14:textId="1B9CA530" w:rsidR="00CB31AA" w:rsidRPr="000052EB" w:rsidRDefault="00CB31AA" w:rsidP="00FF2917">
      <w:pPr>
        <w:tabs>
          <w:tab w:val="left" w:pos="220"/>
          <w:tab w:val="left" w:pos="720"/>
        </w:tabs>
        <w:autoSpaceDE w:val="0"/>
        <w:autoSpaceDN w:val="0"/>
        <w:adjustRightInd w:val="0"/>
        <w:rPr>
          <w:rStyle w:val="markedcontent"/>
          <w:rFonts w:asciiTheme="majorHAnsi" w:hAnsiTheme="majorHAnsi" w:cstheme="majorHAnsi"/>
          <w:u w:val="single"/>
        </w:rPr>
      </w:pPr>
      <w:r w:rsidRPr="000052EB">
        <w:rPr>
          <w:rStyle w:val="markedcontent"/>
          <w:rFonts w:asciiTheme="majorHAnsi" w:hAnsiTheme="majorHAnsi" w:cstheme="majorHAnsi"/>
          <w:u w:val="single"/>
        </w:rPr>
        <w:t>Task analysis</w:t>
      </w:r>
    </w:p>
    <w:p w14:paraId="51146C8C" w14:textId="31228E04" w:rsidR="001104CB" w:rsidRPr="000052EB" w:rsidRDefault="009F4103" w:rsidP="00FF2917">
      <w:pPr>
        <w:tabs>
          <w:tab w:val="left" w:pos="220"/>
          <w:tab w:val="left" w:pos="720"/>
        </w:tabs>
        <w:autoSpaceDE w:val="0"/>
        <w:autoSpaceDN w:val="0"/>
        <w:adjustRightInd w:val="0"/>
        <w:rPr>
          <w:rStyle w:val="markedcontent"/>
          <w:rFonts w:asciiTheme="majorHAnsi" w:hAnsiTheme="majorHAnsi" w:cstheme="majorHAnsi"/>
        </w:rPr>
      </w:pPr>
      <w:r w:rsidRPr="000052EB">
        <w:rPr>
          <w:rStyle w:val="markedcontent"/>
          <w:rFonts w:asciiTheme="majorHAnsi" w:hAnsiTheme="majorHAnsi" w:cstheme="majorHAnsi"/>
        </w:rPr>
        <w:t>The potential for confounds is emphasised by the way in</w:t>
      </w:r>
      <w:r w:rsidR="001104CB" w:rsidRPr="000052EB">
        <w:rPr>
          <w:rStyle w:val="markedcontent"/>
          <w:rFonts w:asciiTheme="majorHAnsi" w:hAnsiTheme="majorHAnsi" w:cstheme="majorHAnsi"/>
        </w:rPr>
        <w:t xml:space="preserve"> which ‘smartphone writing’ is defined in the study: using the thumb of one hand to select letters. </w:t>
      </w:r>
      <w:r w:rsidRPr="000052EB">
        <w:rPr>
          <w:rStyle w:val="markedcontent"/>
          <w:rFonts w:asciiTheme="majorHAnsi" w:hAnsiTheme="majorHAnsi" w:cstheme="majorHAnsi"/>
        </w:rPr>
        <w:t xml:space="preserve">First, this means you have an inevitable confound with left- and right-handers using different thumbs. Second, </w:t>
      </w:r>
      <w:r w:rsidR="001104CB" w:rsidRPr="000052EB">
        <w:rPr>
          <w:rStyle w:val="markedcontent"/>
          <w:rFonts w:asciiTheme="majorHAnsi" w:hAnsiTheme="majorHAnsi" w:cstheme="majorHAnsi"/>
        </w:rPr>
        <w:t>I wondered how many people would be familiar with typing that way. Do you have to turn the phone to landscape direction or change settings to use it effectively? Don’t many people who use thumbs use both thumbs?</w:t>
      </w:r>
      <w:r w:rsidR="003B251F" w:rsidRPr="000052EB">
        <w:rPr>
          <w:rStyle w:val="markedcontent"/>
          <w:rFonts w:asciiTheme="majorHAnsi" w:hAnsiTheme="majorHAnsi" w:cstheme="majorHAnsi"/>
        </w:rPr>
        <w:t xml:space="preserve">  Essentially, if this is an unfamiliar approach to </w:t>
      </w:r>
      <w:r w:rsidR="00196728" w:rsidRPr="000052EB">
        <w:rPr>
          <w:rStyle w:val="markedcontent"/>
          <w:rFonts w:asciiTheme="majorHAnsi" w:hAnsiTheme="majorHAnsi" w:cstheme="majorHAnsi"/>
        </w:rPr>
        <w:t>writing</w:t>
      </w:r>
      <w:r w:rsidR="003B251F" w:rsidRPr="000052EB">
        <w:rPr>
          <w:rStyle w:val="markedcontent"/>
          <w:rFonts w:asciiTheme="majorHAnsi" w:hAnsiTheme="majorHAnsi" w:cstheme="majorHAnsi"/>
        </w:rPr>
        <w:t xml:space="preserve"> then it seems to introduce a confound, in terms of the need to learn how to do it.  And, if the subjects are used to writing on a phone with a different method, then they would have to suppress their natural tendencies.</w:t>
      </w:r>
      <w:r w:rsidR="0050410B" w:rsidRPr="000052EB">
        <w:rPr>
          <w:rStyle w:val="markedcontent"/>
          <w:rFonts w:asciiTheme="majorHAnsi" w:hAnsiTheme="majorHAnsi" w:cstheme="majorHAnsi"/>
        </w:rPr>
        <w:t xml:space="preserve"> </w:t>
      </w:r>
    </w:p>
    <w:p w14:paraId="4DF1CC18" w14:textId="1BE96FB9" w:rsidR="003B251F" w:rsidRPr="000052EB" w:rsidRDefault="003B251F" w:rsidP="00FF2917">
      <w:pPr>
        <w:tabs>
          <w:tab w:val="left" w:pos="220"/>
          <w:tab w:val="left" w:pos="720"/>
        </w:tabs>
        <w:autoSpaceDE w:val="0"/>
        <w:autoSpaceDN w:val="0"/>
        <w:adjustRightInd w:val="0"/>
        <w:rPr>
          <w:rStyle w:val="markedcontent"/>
          <w:rFonts w:asciiTheme="majorHAnsi" w:hAnsiTheme="majorHAnsi" w:cstheme="majorHAnsi"/>
        </w:rPr>
      </w:pPr>
    </w:p>
    <w:p w14:paraId="0AC05242" w14:textId="6C7FBFED" w:rsidR="001770DB" w:rsidRPr="000052EB" w:rsidRDefault="001770DB" w:rsidP="001770DB">
      <w:pPr>
        <w:tabs>
          <w:tab w:val="left" w:pos="220"/>
          <w:tab w:val="left" w:pos="720"/>
        </w:tabs>
        <w:autoSpaceDE w:val="0"/>
        <w:autoSpaceDN w:val="0"/>
        <w:adjustRightInd w:val="0"/>
        <w:rPr>
          <w:rStyle w:val="markedcontent"/>
          <w:rFonts w:asciiTheme="majorHAnsi" w:hAnsiTheme="majorHAnsi" w:cstheme="majorHAnsi"/>
        </w:rPr>
      </w:pPr>
      <w:r w:rsidRPr="000052EB">
        <w:rPr>
          <w:rStyle w:val="markedcontent"/>
          <w:rFonts w:asciiTheme="majorHAnsi" w:hAnsiTheme="majorHAnsi" w:cstheme="majorHAnsi"/>
        </w:rPr>
        <w:t xml:space="preserve">Another factor is that in conventional oral Word </w:t>
      </w:r>
      <w:r w:rsidR="00196728" w:rsidRPr="000052EB">
        <w:rPr>
          <w:rStyle w:val="markedcontent"/>
          <w:rFonts w:asciiTheme="majorHAnsi" w:hAnsiTheme="majorHAnsi" w:cstheme="majorHAnsi"/>
        </w:rPr>
        <w:t>G</w:t>
      </w:r>
      <w:r w:rsidRPr="000052EB">
        <w:rPr>
          <w:rStyle w:val="markedcontent"/>
          <w:rFonts w:asciiTheme="majorHAnsi" w:hAnsiTheme="majorHAnsi" w:cstheme="majorHAnsi"/>
        </w:rPr>
        <w:t xml:space="preserve">eneration, the words are generated during a silent interval, during which laterality is measured, whereas it seems like with writing tasks envisaged here, the writing starts immediately after the cue.  </w:t>
      </w:r>
      <w:proofErr w:type="gramStart"/>
      <w:r w:rsidRPr="000052EB">
        <w:rPr>
          <w:rStyle w:val="markedcontent"/>
          <w:rFonts w:asciiTheme="majorHAnsi" w:hAnsiTheme="majorHAnsi" w:cstheme="majorHAnsi"/>
        </w:rPr>
        <w:t>So</w:t>
      </w:r>
      <w:proofErr w:type="gramEnd"/>
      <w:r w:rsidRPr="000052EB">
        <w:rPr>
          <w:rStyle w:val="markedcontent"/>
          <w:rFonts w:asciiTheme="majorHAnsi" w:hAnsiTheme="majorHAnsi" w:cstheme="majorHAnsi"/>
        </w:rPr>
        <w:t xml:space="preserve"> it’s hard to know how far any difference seen in a written condition is just because the words are written immediately.</w:t>
      </w:r>
    </w:p>
    <w:p w14:paraId="656FBD5C" w14:textId="77777777" w:rsidR="001770DB" w:rsidRPr="000052EB" w:rsidRDefault="001770DB" w:rsidP="00FF2917">
      <w:pPr>
        <w:tabs>
          <w:tab w:val="left" w:pos="220"/>
          <w:tab w:val="left" w:pos="720"/>
        </w:tabs>
        <w:autoSpaceDE w:val="0"/>
        <w:autoSpaceDN w:val="0"/>
        <w:adjustRightInd w:val="0"/>
        <w:rPr>
          <w:rStyle w:val="markedcontent"/>
          <w:rFonts w:asciiTheme="majorHAnsi" w:hAnsiTheme="majorHAnsi" w:cstheme="majorHAnsi"/>
        </w:rPr>
      </w:pPr>
    </w:p>
    <w:p w14:paraId="3AEF9258" w14:textId="5F2D4554" w:rsidR="001770DB" w:rsidRPr="000052EB" w:rsidRDefault="003B251F" w:rsidP="001770DB">
      <w:pPr>
        <w:tabs>
          <w:tab w:val="left" w:pos="220"/>
          <w:tab w:val="left" w:pos="720"/>
        </w:tabs>
        <w:autoSpaceDE w:val="0"/>
        <w:autoSpaceDN w:val="0"/>
        <w:adjustRightInd w:val="0"/>
        <w:rPr>
          <w:rStyle w:val="markedcontent"/>
          <w:rFonts w:asciiTheme="majorHAnsi" w:hAnsiTheme="majorHAnsi" w:cstheme="majorHAnsi"/>
        </w:rPr>
      </w:pPr>
      <w:r w:rsidRPr="000052EB">
        <w:rPr>
          <w:rStyle w:val="markedcontent"/>
          <w:rFonts w:asciiTheme="majorHAnsi" w:hAnsiTheme="majorHAnsi" w:cstheme="majorHAnsi"/>
        </w:rPr>
        <w:t>Pondering on these issues made me wonder why</w:t>
      </w:r>
      <w:r w:rsidR="00650FA8" w:rsidRPr="000052EB">
        <w:rPr>
          <w:rStyle w:val="markedcontent"/>
          <w:rFonts w:asciiTheme="majorHAnsi" w:hAnsiTheme="majorHAnsi" w:cstheme="majorHAnsi"/>
        </w:rPr>
        <w:t xml:space="preserve">, if the main interest is in studying laterality in </w:t>
      </w:r>
      <w:proofErr w:type="spellStart"/>
      <w:r w:rsidR="00650FA8" w:rsidRPr="000052EB">
        <w:rPr>
          <w:rStyle w:val="markedcontent"/>
          <w:rFonts w:asciiTheme="majorHAnsi" w:hAnsiTheme="majorHAnsi" w:cstheme="majorHAnsi"/>
        </w:rPr>
        <w:t>nonvocal</w:t>
      </w:r>
      <w:proofErr w:type="spellEnd"/>
      <w:r w:rsidR="00650FA8" w:rsidRPr="000052EB">
        <w:rPr>
          <w:rStyle w:val="markedcontent"/>
          <w:rFonts w:asciiTheme="majorHAnsi" w:hAnsiTheme="majorHAnsi" w:cstheme="majorHAnsi"/>
        </w:rPr>
        <w:t xml:space="preserve"> word generation</w:t>
      </w:r>
      <w:r w:rsidR="0050410B" w:rsidRPr="000052EB">
        <w:rPr>
          <w:rStyle w:val="markedcontent"/>
          <w:rFonts w:asciiTheme="majorHAnsi" w:hAnsiTheme="majorHAnsi" w:cstheme="majorHAnsi"/>
        </w:rPr>
        <w:t>/spelling</w:t>
      </w:r>
      <w:r w:rsidR="00650FA8" w:rsidRPr="000052EB">
        <w:rPr>
          <w:rStyle w:val="markedcontent"/>
          <w:rFonts w:asciiTheme="majorHAnsi" w:hAnsiTheme="majorHAnsi" w:cstheme="majorHAnsi"/>
        </w:rPr>
        <w:t xml:space="preserve">, </w:t>
      </w:r>
      <w:r w:rsidRPr="000052EB">
        <w:rPr>
          <w:rStyle w:val="markedcontent"/>
          <w:rFonts w:asciiTheme="majorHAnsi" w:hAnsiTheme="majorHAnsi" w:cstheme="majorHAnsi"/>
        </w:rPr>
        <w:t xml:space="preserve">the authors hadn’t gone for the option of testing people who could type on a regular keyboard. The advantage of typing (assuming </w:t>
      </w:r>
      <w:r w:rsidR="00196728" w:rsidRPr="000052EB">
        <w:rPr>
          <w:rStyle w:val="markedcontent"/>
          <w:rFonts w:asciiTheme="majorHAnsi" w:hAnsiTheme="majorHAnsi" w:cstheme="majorHAnsi"/>
        </w:rPr>
        <w:t xml:space="preserve">you select </w:t>
      </w:r>
      <w:r w:rsidRPr="000052EB">
        <w:rPr>
          <w:rStyle w:val="markedcontent"/>
          <w:rFonts w:asciiTheme="majorHAnsi" w:hAnsiTheme="majorHAnsi" w:cstheme="majorHAnsi"/>
        </w:rPr>
        <w:t xml:space="preserve">subjects </w:t>
      </w:r>
      <w:r w:rsidR="00196728" w:rsidRPr="000052EB">
        <w:rPr>
          <w:rStyle w:val="markedcontent"/>
          <w:rFonts w:asciiTheme="majorHAnsi" w:hAnsiTheme="majorHAnsi" w:cstheme="majorHAnsi"/>
        </w:rPr>
        <w:t xml:space="preserve">who </w:t>
      </w:r>
      <w:r w:rsidRPr="000052EB">
        <w:rPr>
          <w:rStyle w:val="markedcontent"/>
          <w:rFonts w:asciiTheme="majorHAnsi" w:hAnsiTheme="majorHAnsi" w:cstheme="majorHAnsi"/>
        </w:rPr>
        <w:t xml:space="preserve">can touch type using all fingers) is that both left- and right-handers use both hands – presumably to </w:t>
      </w:r>
      <w:r w:rsidR="00E715E8" w:rsidRPr="000052EB">
        <w:rPr>
          <w:rStyle w:val="markedcontent"/>
          <w:rFonts w:asciiTheme="majorHAnsi" w:hAnsiTheme="majorHAnsi" w:cstheme="majorHAnsi"/>
        </w:rPr>
        <w:t>a similar extent, given keyboard design</w:t>
      </w:r>
    </w:p>
    <w:p w14:paraId="13CE1BE7" w14:textId="2DADF313" w:rsidR="001770DB" w:rsidRPr="000052EB" w:rsidRDefault="001770DB" w:rsidP="001770DB">
      <w:pPr>
        <w:tabs>
          <w:tab w:val="left" w:pos="220"/>
          <w:tab w:val="left" w:pos="720"/>
        </w:tabs>
        <w:autoSpaceDE w:val="0"/>
        <w:autoSpaceDN w:val="0"/>
        <w:adjustRightInd w:val="0"/>
        <w:rPr>
          <w:rStyle w:val="markedcontent"/>
          <w:rFonts w:asciiTheme="majorHAnsi" w:hAnsiTheme="majorHAnsi" w:cstheme="majorHAnsi"/>
        </w:rPr>
      </w:pPr>
      <w:r w:rsidRPr="000052EB">
        <w:rPr>
          <w:rStyle w:val="markedcontent"/>
          <w:rFonts w:asciiTheme="majorHAnsi" w:hAnsiTheme="majorHAnsi" w:cstheme="majorHAnsi"/>
        </w:rPr>
        <w:t xml:space="preserve">Essentially, the </w:t>
      </w:r>
      <w:r w:rsidR="00196728" w:rsidRPr="000052EB">
        <w:rPr>
          <w:rStyle w:val="markedcontent"/>
          <w:rFonts w:asciiTheme="majorHAnsi" w:hAnsiTheme="majorHAnsi" w:cstheme="majorHAnsi"/>
        </w:rPr>
        <w:t xml:space="preserve">possible </w:t>
      </w:r>
      <w:r w:rsidRPr="000052EB">
        <w:rPr>
          <w:rStyle w:val="markedcontent"/>
          <w:rFonts w:asciiTheme="majorHAnsi" w:hAnsiTheme="majorHAnsi" w:cstheme="majorHAnsi"/>
        </w:rPr>
        <w:t>tasks can be broken down into stages as follows:</w:t>
      </w:r>
    </w:p>
    <w:p w14:paraId="65112FE7" w14:textId="77777777" w:rsidR="001770DB" w:rsidRPr="000052EB" w:rsidRDefault="001770DB" w:rsidP="001770DB">
      <w:pPr>
        <w:tabs>
          <w:tab w:val="left" w:pos="220"/>
          <w:tab w:val="left" w:pos="720"/>
        </w:tabs>
        <w:autoSpaceDE w:val="0"/>
        <w:autoSpaceDN w:val="0"/>
        <w:adjustRightInd w:val="0"/>
        <w:rPr>
          <w:rStyle w:val="markedcontent"/>
          <w:rFonts w:asciiTheme="majorHAnsi" w:hAnsiTheme="majorHAnsi" w:cstheme="majorHAnsi"/>
        </w:rPr>
      </w:pPr>
    </w:p>
    <w:p w14:paraId="5F679997" w14:textId="77777777" w:rsidR="001770DB" w:rsidRPr="000052EB" w:rsidRDefault="001770DB" w:rsidP="001770DB">
      <w:pPr>
        <w:tabs>
          <w:tab w:val="left" w:pos="220"/>
          <w:tab w:val="left" w:pos="720"/>
        </w:tabs>
        <w:autoSpaceDE w:val="0"/>
        <w:autoSpaceDN w:val="0"/>
        <w:adjustRightInd w:val="0"/>
        <w:rPr>
          <w:rStyle w:val="markedcontent"/>
          <w:rFonts w:asciiTheme="majorHAnsi" w:hAnsiTheme="majorHAnsi" w:cstheme="majorHAnsi"/>
        </w:rPr>
      </w:pPr>
      <w:r w:rsidRPr="000052EB">
        <w:rPr>
          <w:rStyle w:val="markedcontent"/>
          <w:rFonts w:asciiTheme="majorHAnsi" w:hAnsiTheme="majorHAnsi" w:cstheme="majorHAnsi"/>
          <w:b/>
          <w:bCs/>
        </w:rPr>
        <w:lastRenderedPageBreak/>
        <w:t xml:space="preserve">Conventional word generation: </w:t>
      </w:r>
      <w:r w:rsidRPr="000052EB">
        <w:rPr>
          <w:rStyle w:val="markedcontent"/>
          <w:rFonts w:asciiTheme="majorHAnsi" w:hAnsiTheme="majorHAnsi" w:cstheme="majorHAnsi"/>
        </w:rPr>
        <w:t xml:space="preserve">generate words, </w:t>
      </w:r>
      <w:proofErr w:type="gramStart"/>
      <w:r w:rsidRPr="000052EB">
        <w:rPr>
          <w:rStyle w:val="markedcontent"/>
          <w:rFonts w:asciiTheme="majorHAnsi" w:hAnsiTheme="majorHAnsi" w:cstheme="majorHAnsi"/>
        </w:rPr>
        <w:t>speak</w:t>
      </w:r>
      <w:proofErr w:type="gramEnd"/>
      <w:r w:rsidRPr="000052EB">
        <w:rPr>
          <w:rStyle w:val="markedcontent"/>
          <w:rFonts w:asciiTheme="majorHAnsi" w:hAnsiTheme="majorHAnsi" w:cstheme="majorHAnsi"/>
        </w:rPr>
        <w:t xml:space="preserve"> them after a delay. </w:t>
      </w:r>
    </w:p>
    <w:p w14:paraId="247C2C8B" w14:textId="6362B356" w:rsidR="001770DB" w:rsidRPr="000052EB" w:rsidRDefault="001770DB" w:rsidP="001770DB">
      <w:pPr>
        <w:tabs>
          <w:tab w:val="left" w:pos="220"/>
          <w:tab w:val="left" w:pos="720"/>
        </w:tabs>
        <w:autoSpaceDE w:val="0"/>
        <w:autoSpaceDN w:val="0"/>
        <w:adjustRightInd w:val="0"/>
        <w:rPr>
          <w:rStyle w:val="markedcontent"/>
          <w:rFonts w:asciiTheme="majorHAnsi" w:hAnsiTheme="majorHAnsi" w:cstheme="majorHAnsi"/>
        </w:rPr>
      </w:pPr>
      <w:r w:rsidRPr="000052EB">
        <w:rPr>
          <w:rStyle w:val="markedcontent"/>
          <w:rFonts w:asciiTheme="majorHAnsi" w:hAnsiTheme="majorHAnsi" w:cstheme="majorHAnsi"/>
          <w:b/>
          <w:bCs/>
        </w:rPr>
        <w:t>Handwriting</w:t>
      </w:r>
      <w:r w:rsidRPr="000052EB">
        <w:rPr>
          <w:rStyle w:val="markedcontent"/>
          <w:rFonts w:asciiTheme="majorHAnsi" w:hAnsiTheme="majorHAnsi" w:cstheme="majorHAnsi"/>
        </w:rPr>
        <w:t>: generate words, convert word into letters in correct sequence (spelling), activate motor program to create written representations.  This will inevitably introduce confound with handedness, given the movement of one hand will increase blood flow to the contralateral side.</w:t>
      </w:r>
      <w:r w:rsidR="00196728" w:rsidRPr="000052EB">
        <w:rPr>
          <w:rStyle w:val="markedcontent"/>
          <w:rFonts w:asciiTheme="majorHAnsi" w:hAnsiTheme="majorHAnsi" w:cstheme="majorHAnsi"/>
        </w:rPr>
        <w:t xml:space="preserve"> And indeed, if I’ve understood it correctly, in their preprint, </w:t>
      </w:r>
      <w:proofErr w:type="spellStart"/>
      <w:r w:rsidR="00196728" w:rsidRPr="000052EB">
        <w:rPr>
          <w:rStyle w:val="markedcontent"/>
          <w:rFonts w:asciiTheme="majorHAnsi" w:hAnsiTheme="majorHAnsi" w:cstheme="majorHAnsi"/>
        </w:rPr>
        <w:t>Papadatou-Pastou</w:t>
      </w:r>
      <w:proofErr w:type="spellEnd"/>
      <w:r w:rsidR="00196728" w:rsidRPr="000052EB">
        <w:rPr>
          <w:rStyle w:val="markedcontent"/>
          <w:rFonts w:asciiTheme="majorHAnsi" w:hAnsiTheme="majorHAnsi" w:cstheme="majorHAnsi"/>
        </w:rPr>
        <w:t xml:space="preserve"> did find R-sided laterality in left-handers on this task</w:t>
      </w:r>
      <w:r w:rsidR="00CB31AA" w:rsidRPr="000052EB">
        <w:rPr>
          <w:rStyle w:val="markedcontent"/>
          <w:rFonts w:asciiTheme="majorHAnsi" w:hAnsiTheme="majorHAnsi" w:cstheme="majorHAnsi"/>
        </w:rPr>
        <w:t xml:space="preserve"> – though less extreme than for a nonverbal motor control task.</w:t>
      </w:r>
    </w:p>
    <w:p w14:paraId="4AC59F8C" w14:textId="77777777" w:rsidR="001770DB" w:rsidRPr="000052EB" w:rsidRDefault="001770DB" w:rsidP="001770DB">
      <w:pPr>
        <w:tabs>
          <w:tab w:val="left" w:pos="220"/>
          <w:tab w:val="left" w:pos="720"/>
        </w:tabs>
        <w:autoSpaceDE w:val="0"/>
        <w:autoSpaceDN w:val="0"/>
        <w:adjustRightInd w:val="0"/>
        <w:rPr>
          <w:rStyle w:val="markedcontent"/>
          <w:rFonts w:asciiTheme="majorHAnsi" w:hAnsiTheme="majorHAnsi" w:cstheme="majorHAnsi"/>
        </w:rPr>
      </w:pPr>
      <w:r w:rsidRPr="000052EB">
        <w:rPr>
          <w:rStyle w:val="markedcontent"/>
          <w:rFonts w:asciiTheme="majorHAnsi" w:hAnsiTheme="majorHAnsi" w:cstheme="majorHAnsi"/>
          <w:b/>
          <w:bCs/>
        </w:rPr>
        <w:t>Smartphone with one thumb</w:t>
      </w:r>
      <w:r w:rsidRPr="000052EB">
        <w:rPr>
          <w:rStyle w:val="markedcontent"/>
          <w:rFonts w:asciiTheme="majorHAnsi" w:hAnsiTheme="majorHAnsi" w:cstheme="majorHAnsi"/>
        </w:rPr>
        <w:t>: generate words, convert word into letters in correct sequence (spelling), use one thumb to select letters from keyboard.  This will also introduce confound with handedness. It may also introduce confound with task novelty.</w:t>
      </w:r>
    </w:p>
    <w:p w14:paraId="1A86898A" w14:textId="77777777" w:rsidR="001770DB" w:rsidRPr="000052EB" w:rsidRDefault="001770DB" w:rsidP="001770DB">
      <w:pPr>
        <w:tabs>
          <w:tab w:val="left" w:pos="220"/>
          <w:tab w:val="left" w:pos="720"/>
        </w:tabs>
        <w:autoSpaceDE w:val="0"/>
        <w:autoSpaceDN w:val="0"/>
        <w:adjustRightInd w:val="0"/>
        <w:rPr>
          <w:rStyle w:val="markedcontent"/>
          <w:rFonts w:asciiTheme="majorHAnsi" w:hAnsiTheme="majorHAnsi" w:cstheme="majorHAnsi"/>
        </w:rPr>
      </w:pPr>
      <w:r w:rsidRPr="000052EB">
        <w:rPr>
          <w:rStyle w:val="markedcontent"/>
          <w:rFonts w:asciiTheme="majorHAnsi" w:hAnsiTheme="majorHAnsi" w:cstheme="majorHAnsi"/>
          <w:b/>
          <w:bCs/>
        </w:rPr>
        <w:t>Typing on keyboard</w:t>
      </w:r>
      <w:r w:rsidRPr="000052EB">
        <w:rPr>
          <w:rStyle w:val="markedcontent"/>
          <w:rFonts w:asciiTheme="majorHAnsi" w:hAnsiTheme="majorHAnsi" w:cstheme="majorHAnsi"/>
        </w:rPr>
        <w:t>: generate words, convert word into letters in correct sequence (spelling), use both hands to type response on keyboard.  This avoids confound with handedness. If touch typists are recruited, task novelty should not be a factor.</w:t>
      </w:r>
    </w:p>
    <w:p w14:paraId="36573825" w14:textId="2897DEFA" w:rsidR="001770DB" w:rsidRPr="000052EB" w:rsidRDefault="001770DB" w:rsidP="001770DB">
      <w:pPr>
        <w:tabs>
          <w:tab w:val="left" w:pos="220"/>
          <w:tab w:val="left" w:pos="720"/>
        </w:tabs>
        <w:autoSpaceDE w:val="0"/>
        <w:autoSpaceDN w:val="0"/>
        <w:adjustRightInd w:val="0"/>
        <w:rPr>
          <w:rStyle w:val="markedcontent"/>
          <w:rFonts w:asciiTheme="majorHAnsi" w:hAnsiTheme="majorHAnsi" w:cstheme="majorHAnsi"/>
        </w:rPr>
      </w:pPr>
      <w:r w:rsidRPr="000052EB">
        <w:rPr>
          <w:rStyle w:val="markedcontent"/>
          <w:rFonts w:asciiTheme="majorHAnsi" w:hAnsiTheme="majorHAnsi" w:cstheme="majorHAnsi"/>
        </w:rPr>
        <w:t>(</w:t>
      </w:r>
      <w:r w:rsidR="00196728" w:rsidRPr="000052EB">
        <w:rPr>
          <w:rStyle w:val="markedcontent"/>
          <w:rFonts w:asciiTheme="majorHAnsi" w:hAnsiTheme="majorHAnsi" w:cstheme="majorHAnsi"/>
        </w:rPr>
        <w:t xml:space="preserve">You could also use </w:t>
      </w:r>
      <w:r w:rsidRPr="000052EB">
        <w:rPr>
          <w:rStyle w:val="markedcontent"/>
          <w:rFonts w:asciiTheme="majorHAnsi" w:hAnsiTheme="majorHAnsi" w:cstheme="majorHAnsi"/>
        </w:rPr>
        <w:t>both thumbs used for smartphone keyboard in landscape orientation, but that may not be familiar for all users, so again there is a novelty confound).</w:t>
      </w:r>
    </w:p>
    <w:p w14:paraId="7E83D3C5" w14:textId="77777777" w:rsidR="001770DB" w:rsidRPr="000052EB" w:rsidRDefault="001770DB" w:rsidP="001770DB">
      <w:pPr>
        <w:tabs>
          <w:tab w:val="left" w:pos="220"/>
          <w:tab w:val="left" w:pos="720"/>
        </w:tabs>
        <w:autoSpaceDE w:val="0"/>
        <w:autoSpaceDN w:val="0"/>
        <w:adjustRightInd w:val="0"/>
        <w:rPr>
          <w:rStyle w:val="markedcontent"/>
          <w:rFonts w:asciiTheme="majorHAnsi" w:hAnsiTheme="majorHAnsi" w:cstheme="majorHAnsi"/>
        </w:rPr>
      </w:pPr>
    </w:p>
    <w:p w14:paraId="4BD031DF" w14:textId="0A76DC5B" w:rsidR="003B251F" w:rsidRPr="000052EB" w:rsidRDefault="001770DB" w:rsidP="001770DB">
      <w:pPr>
        <w:tabs>
          <w:tab w:val="left" w:pos="220"/>
          <w:tab w:val="left" w:pos="720"/>
        </w:tabs>
        <w:autoSpaceDE w:val="0"/>
        <w:autoSpaceDN w:val="0"/>
        <w:adjustRightInd w:val="0"/>
        <w:rPr>
          <w:rStyle w:val="markedcontent"/>
          <w:rFonts w:asciiTheme="majorHAnsi" w:hAnsiTheme="majorHAnsi" w:cstheme="majorHAnsi"/>
        </w:rPr>
      </w:pPr>
      <w:proofErr w:type="gramStart"/>
      <w:r w:rsidRPr="000052EB">
        <w:rPr>
          <w:rStyle w:val="markedcontent"/>
          <w:rFonts w:asciiTheme="majorHAnsi" w:hAnsiTheme="majorHAnsi" w:cstheme="majorHAnsi"/>
        </w:rPr>
        <w:t>So</w:t>
      </w:r>
      <w:proofErr w:type="gramEnd"/>
      <w:r w:rsidRPr="000052EB">
        <w:rPr>
          <w:rStyle w:val="markedcontent"/>
          <w:rFonts w:asciiTheme="majorHAnsi" w:hAnsiTheme="majorHAnsi" w:cstheme="majorHAnsi"/>
        </w:rPr>
        <w:t xml:space="preserve"> if you wanted to see how far word generation in a non-spoken modality was similar to conventional spoken word generation, then typing would provide a method that did not need a subtracted condition</w:t>
      </w:r>
      <w:r w:rsidR="00196728" w:rsidRPr="000052EB">
        <w:rPr>
          <w:rStyle w:val="markedcontent"/>
          <w:rFonts w:asciiTheme="majorHAnsi" w:hAnsiTheme="majorHAnsi" w:cstheme="majorHAnsi"/>
        </w:rPr>
        <w:t xml:space="preserve"> to control for lateralised hand movement</w:t>
      </w:r>
      <w:r w:rsidRPr="000052EB">
        <w:rPr>
          <w:rStyle w:val="markedcontent"/>
          <w:rFonts w:asciiTheme="majorHAnsi" w:hAnsiTheme="majorHAnsi" w:cstheme="majorHAnsi"/>
        </w:rPr>
        <w:t>.  I realise that is not the question the authors have started with, but I’d personally be intrigued to see if those tasks were equivalent, and whether there was greater dissociation between tasks in left-handers</w:t>
      </w:r>
      <w:r w:rsidR="002420C9" w:rsidRPr="000052EB">
        <w:rPr>
          <w:rStyle w:val="markedcontent"/>
          <w:rFonts w:asciiTheme="majorHAnsi" w:hAnsiTheme="majorHAnsi" w:cstheme="majorHAnsi"/>
        </w:rPr>
        <w:t xml:space="preserve">.  Compared with what is proposed by the authors, </w:t>
      </w:r>
      <w:r w:rsidRPr="000052EB">
        <w:rPr>
          <w:rStyle w:val="markedcontent"/>
          <w:rFonts w:asciiTheme="majorHAnsi" w:hAnsiTheme="majorHAnsi" w:cstheme="majorHAnsi"/>
        </w:rPr>
        <w:t>there would be far fewer confounds and so it could be easier to interpret in terms of brain organisational differences in left- and right-handers</w:t>
      </w:r>
      <w:r w:rsidR="002420C9" w:rsidRPr="000052EB">
        <w:rPr>
          <w:rStyle w:val="markedcontent"/>
          <w:rFonts w:asciiTheme="majorHAnsi" w:hAnsiTheme="majorHAnsi" w:cstheme="majorHAnsi"/>
        </w:rPr>
        <w:t xml:space="preserve"> – which I do think is an important and tractable question.</w:t>
      </w:r>
    </w:p>
    <w:p w14:paraId="65913112" w14:textId="0D287020" w:rsidR="00CB31AA" w:rsidRPr="000052EB" w:rsidRDefault="00642991" w:rsidP="001770DB">
      <w:pPr>
        <w:tabs>
          <w:tab w:val="left" w:pos="220"/>
          <w:tab w:val="left" w:pos="720"/>
        </w:tabs>
        <w:autoSpaceDE w:val="0"/>
        <w:autoSpaceDN w:val="0"/>
        <w:adjustRightInd w:val="0"/>
        <w:rPr>
          <w:rStyle w:val="markedcontent"/>
          <w:rFonts w:asciiTheme="majorHAnsi" w:hAnsiTheme="majorHAnsi" w:cstheme="majorHAnsi"/>
        </w:rPr>
      </w:pPr>
      <w:proofErr w:type="gramStart"/>
      <w:r w:rsidRPr="000052EB">
        <w:rPr>
          <w:rStyle w:val="markedcontent"/>
          <w:rFonts w:asciiTheme="majorHAnsi" w:hAnsiTheme="majorHAnsi" w:cstheme="majorHAnsi"/>
        </w:rPr>
        <w:t>So</w:t>
      </w:r>
      <w:proofErr w:type="gramEnd"/>
      <w:r w:rsidRPr="000052EB">
        <w:rPr>
          <w:rStyle w:val="markedcontent"/>
          <w:rFonts w:asciiTheme="majorHAnsi" w:hAnsiTheme="majorHAnsi" w:cstheme="majorHAnsi"/>
        </w:rPr>
        <w:t xml:space="preserve"> I think there would be value in a direct comparison of oral word generation and typed words on a keyboard, though you would need to modify the oral task to start immediately after the cue so that the timing of the two tasks is comparable. There is precedent for this: Gutierrez-</w:t>
      </w:r>
      <w:proofErr w:type="spellStart"/>
      <w:r w:rsidRPr="000052EB">
        <w:rPr>
          <w:rStyle w:val="markedcontent"/>
          <w:rFonts w:asciiTheme="majorHAnsi" w:hAnsiTheme="majorHAnsi" w:cstheme="majorHAnsi"/>
        </w:rPr>
        <w:t>Sigut</w:t>
      </w:r>
      <w:proofErr w:type="spellEnd"/>
      <w:r w:rsidRPr="000052EB">
        <w:rPr>
          <w:rStyle w:val="markedcontent"/>
          <w:rFonts w:asciiTheme="majorHAnsi" w:hAnsiTheme="majorHAnsi" w:cstheme="majorHAnsi"/>
        </w:rPr>
        <w:t xml:space="preserve">, E., Payne, H., &amp; </w:t>
      </w:r>
      <w:proofErr w:type="spellStart"/>
      <w:r w:rsidRPr="000052EB">
        <w:rPr>
          <w:rStyle w:val="markedcontent"/>
          <w:rFonts w:asciiTheme="majorHAnsi" w:hAnsiTheme="majorHAnsi" w:cstheme="majorHAnsi"/>
        </w:rPr>
        <w:t>MacSweeney</w:t>
      </w:r>
      <w:proofErr w:type="spellEnd"/>
      <w:r w:rsidRPr="000052EB">
        <w:rPr>
          <w:rStyle w:val="markedcontent"/>
          <w:rFonts w:asciiTheme="majorHAnsi" w:hAnsiTheme="majorHAnsi" w:cstheme="majorHAnsi"/>
        </w:rPr>
        <w:t>, M. (2015). Investigating language lateralization during phonological and semantic fluency tasks using functional transcranial Doppler sonography. Laterality, 20(1), 49–68. https://doi.org/10.1080/1357650X.2014.914950</w:t>
      </w:r>
    </w:p>
    <w:p w14:paraId="6056FA64" w14:textId="03D0B12A" w:rsidR="00E715E8" w:rsidRPr="000052EB" w:rsidRDefault="00E715E8" w:rsidP="00FF2917">
      <w:pPr>
        <w:tabs>
          <w:tab w:val="left" w:pos="220"/>
          <w:tab w:val="left" w:pos="720"/>
        </w:tabs>
        <w:autoSpaceDE w:val="0"/>
        <w:autoSpaceDN w:val="0"/>
        <w:adjustRightInd w:val="0"/>
        <w:rPr>
          <w:rStyle w:val="markedcontent"/>
          <w:rFonts w:asciiTheme="majorHAnsi" w:hAnsiTheme="majorHAnsi" w:cstheme="majorHAnsi"/>
        </w:rPr>
      </w:pPr>
    </w:p>
    <w:p w14:paraId="13825945" w14:textId="280BA8EC" w:rsidR="00457466" w:rsidRPr="000052EB" w:rsidRDefault="00DF0F75">
      <w:pPr>
        <w:rPr>
          <w:rStyle w:val="markedcontent"/>
          <w:rFonts w:asciiTheme="majorHAnsi" w:hAnsiTheme="majorHAnsi" w:cstheme="majorHAnsi"/>
          <w:u w:val="single"/>
        </w:rPr>
      </w:pPr>
      <w:r w:rsidRPr="000052EB">
        <w:rPr>
          <w:rStyle w:val="markedcontent"/>
          <w:rFonts w:asciiTheme="majorHAnsi" w:hAnsiTheme="majorHAnsi" w:cstheme="majorHAnsi"/>
          <w:u w:val="single"/>
        </w:rPr>
        <w:t>Reliability and positive controls</w:t>
      </w:r>
    </w:p>
    <w:p w14:paraId="33A3421F" w14:textId="74C0EB87" w:rsidR="00DF0F75" w:rsidRPr="000052EB" w:rsidRDefault="00DF0F75">
      <w:pPr>
        <w:rPr>
          <w:rFonts w:asciiTheme="majorHAnsi" w:hAnsiTheme="majorHAnsi" w:cstheme="majorHAnsi"/>
        </w:rPr>
      </w:pPr>
      <w:r w:rsidRPr="000052EB">
        <w:rPr>
          <w:rFonts w:asciiTheme="majorHAnsi" w:hAnsiTheme="majorHAnsi" w:cstheme="majorHAnsi"/>
        </w:rPr>
        <w:t xml:space="preserve">There’s one key problem with the design as it stands. There is a prediction of a null result. There are two reasons why two measures may not differ statistically: one is because they really are equivalent, and the other is because they are so unreliable that genuine differences are masked. I’m not all that familiar with Bayes factors, but I don’t think they really solve that issue. Minimally, I think we need to have some planned analyses that consider the reliability of tasks. </w:t>
      </w:r>
      <w:r w:rsidR="00642991" w:rsidRPr="000052EB">
        <w:rPr>
          <w:rFonts w:asciiTheme="majorHAnsi" w:hAnsiTheme="majorHAnsi" w:cstheme="majorHAnsi"/>
        </w:rPr>
        <w:t xml:space="preserve"> A classic approach to this is Bland-Altman analysis (see references). Although I have used that in some studies, I find the visual representation of information confusing, and think the same point can be made using scatterplots. We had exactly this criticism </w:t>
      </w:r>
      <w:proofErr w:type="gramStart"/>
      <w:r w:rsidRPr="000052EB">
        <w:rPr>
          <w:rFonts w:asciiTheme="majorHAnsi" w:hAnsiTheme="majorHAnsi" w:cstheme="majorHAnsi"/>
        </w:rPr>
        <w:t>In</w:t>
      </w:r>
      <w:proofErr w:type="gramEnd"/>
      <w:r w:rsidRPr="000052EB">
        <w:rPr>
          <w:rFonts w:asciiTheme="majorHAnsi" w:hAnsiTheme="majorHAnsi" w:cstheme="majorHAnsi"/>
        </w:rPr>
        <w:t xml:space="preserve"> our work on bilingualism</w:t>
      </w:r>
      <w:r w:rsidR="00642991" w:rsidRPr="000052EB">
        <w:rPr>
          <w:rFonts w:asciiTheme="majorHAnsi" w:hAnsiTheme="majorHAnsi" w:cstheme="majorHAnsi"/>
        </w:rPr>
        <w:t xml:space="preserve">, where a </w:t>
      </w:r>
      <w:r w:rsidRPr="000052EB">
        <w:rPr>
          <w:rFonts w:asciiTheme="majorHAnsi" w:hAnsiTheme="majorHAnsi" w:cstheme="majorHAnsi"/>
        </w:rPr>
        <w:t>reviewer argue</w:t>
      </w:r>
      <w:r w:rsidR="00642991" w:rsidRPr="000052EB">
        <w:rPr>
          <w:rFonts w:asciiTheme="majorHAnsi" w:hAnsiTheme="majorHAnsi" w:cstheme="majorHAnsi"/>
        </w:rPr>
        <w:t>d</w:t>
      </w:r>
      <w:r w:rsidRPr="000052EB">
        <w:rPr>
          <w:rFonts w:asciiTheme="majorHAnsi" w:hAnsiTheme="majorHAnsi" w:cstheme="majorHAnsi"/>
        </w:rPr>
        <w:t xml:space="preserve"> that a lack of difference between Lis in two languages </w:t>
      </w:r>
      <w:r w:rsidR="00196728" w:rsidRPr="000052EB">
        <w:rPr>
          <w:rFonts w:asciiTheme="majorHAnsi" w:hAnsiTheme="majorHAnsi" w:cstheme="majorHAnsi"/>
        </w:rPr>
        <w:t>could be</w:t>
      </w:r>
      <w:r w:rsidRPr="000052EB">
        <w:rPr>
          <w:rFonts w:asciiTheme="majorHAnsi" w:hAnsiTheme="majorHAnsi" w:cstheme="majorHAnsi"/>
        </w:rPr>
        <w:t xml:space="preserve"> just down to poor reliability, and we were able to counter that argument by reporting the data as scatterplots with individuals showing standard errors.  See figure 3 here: </w:t>
      </w:r>
      <w:hyperlink r:id="rId5" w:history="1">
        <w:r w:rsidRPr="000052EB">
          <w:rPr>
            <w:rStyle w:val="Hyperlink"/>
            <w:rFonts w:asciiTheme="majorHAnsi" w:hAnsiTheme="majorHAnsi" w:cstheme="majorHAnsi"/>
          </w:rPr>
          <w:t>https://wellcomeopenresearch.o</w:t>
        </w:r>
        <w:r w:rsidRPr="000052EB">
          <w:rPr>
            <w:rStyle w:val="Hyperlink"/>
            <w:rFonts w:asciiTheme="majorHAnsi" w:hAnsiTheme="majorHAnsi" w:cstheme="majorHAnsi"/>
          </w:rPr>
          <w:t>r</w:t>
        </w:r>
        <w:r w:rsidRPr="000052EB">
          <w:rPr>
            <w:rStyle w:val="Hyperlink"/>
            <w:rFonts w:asciiTheme="majorHAnsi" w:hAnsiTheme="majorHAnsi" w:cstheme="majorHAnsi"/>
          </w:rPr>
          <w:t>g</w:t>
        </w:r>
        <w:r w:rsidRPr="000052EB">
          <w:rPr>
            <w:rStyle w:val="Hyperlink"/>
            <w:rFonts w:asciiTheme="majorHAnsi" w:hAnsiTheme="majorHAnsi" w:cstheme="majorHAnsi"/>
          </w:rPr>
          <w:t>/</w:t>
        </w:r>
        <w:r w:rsidRPr="000052EB">
          <w:rPr>
            <w:rStyle w:val="Hyperlink"/>
            <w:rFonts w:asciiTheme="majorHAnsi" w:hAnsiTheme="majorHAnsi" w:cstheme="majorHAnsi"/>
          </w:rPr>
          <w:t>articles/1-15</w:t>
        </w:r>
      </w:hyperlink>
      <w:r w:rsidRPr="000052EB">
        <w:rPr>
          <w:rFonts w:asciiTheme="majorHAnsi" w:hAnsiTheme="majorHAnsi" w:cstheme="majorHAnsi"/>
        </w:rPr>
        <w:t xml:space="preserve"> for an example. I also recommend plotting the </w:t>
      </w:r>
      <w:r w:rsidRPr="000052EB">
        <w:rPr>
          <w:rFonts w:asciiTheme="majorHAnsi" w:hAnsiTheme="majorHAnsi" w:cstheme="majorHAnsi"/>
        </w:rPr>
        <w:lastRenderedPageBreak/>
        <w:t xml:space="preserve">time course of the blood flow velocity (see figure 2 from the same paper), as this can establish whether the </w:t>
      </w:r>
      <w:r w:rsidR="00F03120" w:rsidRPr="000052EB">
        <w:rPr>
          <w:rFonts w:asciiTheme="majorHAnsi" w:hAnsiTheme="majorHAnsi" w:cstheme="majorHAnsi"/>
        </w:rPr>
        <w:t xml:space="preserve">maximum </w:t>
      </w:r>
      <w:r w:rsidRPr="000052EB">
        <w:rPr>
          <w:rFonts w:asciiTheme="majorHAnsi" w:hAnsiTheme="majorHAnsi" w:cstheme="majorHAnsi"/>
        </w:rPr>
        <w:t xml:space="preserve">differences between </w:t>
      </w:r>
      <w:r w:rsidR="00F03120" w:rsidRPr="000052EB">
        <w:rPr>
          <w:rFonts w:asciiTheme="majorHAnsi" w:hAnsiTheme="majorHAnsi" w:cstheme="majorHAnsi"/>
        </w:rPr>
        <w:t>L and R in different tasks</w:t>
      </w:r>
      <w:r w:rsidRPr="000052EB">
        <w:rPr>
          <w:rFonts w:asciiTheme="majorHAnsi" w:hAnsiTheme="majorHAnsi" w:cstheme="majorHAnsi"/>
        </w:rPr>
        <w:t xml:space="preserve"> are occurring at a similar time point. </w:t>
      </w:r>
    </w:p>
    <w:p w14:paraId="1DECFB91" w14:textId="277B99C8" w:rsidR="00DF0F75" w:rsidRPr="000052EB" w:rsidRDefault="00DF0F75">
      <w:pPr>
        <w:rPr>
          <w:rFonts w:asciiTheme="majorHAnsi" w:hAnsiTheme="majorHAnsi" w:cstheme="majorHAnsi"/>
        </w:rPr>
      </w:pPr>
    </w:p>
    <w:p w14:paraId="4BC758A9" w14:textId="5FA7F5E3" w:rsidR="00DF0F75" w:rsidRPr="000052EB" w:rsidRDefault="00F03120">
      <w:pPr>
        <w:rPr>
          <w:rFonts w:asciiTheme="majorHAnsi" w:hAnsiTheme="majorHAnsi" w:cstheme="majorHAnsi"/>
        </w:rPr>
      </w:pPr>
      <w:r w:rsidRPr="000052EB">
        <w:rPr>
          <w:rFonts w:asciiTheme="majorHAnsi" w:hAnsiTheme="majorHAnsi" w:cstheme="majorHAnsi"/>
        </w:rPr>
        <w:t>In fact, if</w:t>
      </w:r>
      <w:r w:rsidR="00DF0F75" w:rsidRPr="000052EB">
        <w:rPr>
          <w:rFonts w:asciiTheme="majorHAnsi" w:hAnsiTheme="majorHAnsi" w:cstheme="majorHAnsi"/>
        </w:rPr>
        <w:t xml:space="preserve"> you were to move away from the </w:t>
      </w:r>
      <w:r w:rsidR="00196728" w:rsidRPr="000052EB">
        <w:rPr>
          <w:rFonts w:asciiTheme="majorHAnsi" w:hAnsiTheme="majorHAnsi" w:cstheme="majorHAnsi"/>
        </w:rPr>
        <w:t xml:space="preserve">approach that requires control tasks, that provides an opportunity for an even stronger test, because you could just have two blocks for each of two tasks, and so you’d have an index of within-task test-retest reliability. The correlation between block 1 and block 2 for the same task establishes a lower bound for the cross-task agreement. And in effect this acts as a positive control – </w:t>
      </w:r>
      <w:proofErr w:type="gramStart"/>
      <w:r w:rsidR="00196728" w:rsidRPr="000052EB">
        <w:rPr>
          <w:rFonts w:asciiTheme="majorHAnsi" w:hAnsiTheme="majorHAnsi" w:cstheme="majorHAnsi"/>
        </w:rPr>
        <w:t>i.e.</w:t>
      </w:r>
      <w:proofErr w:type="gramEnd"/>
      <w:r w:rsidR="00196728" w:rsidRPr="000052EB">
        <w:rPr>
          <w:rFonts w:asciiTheme="majorHAnsi" w:hAnsiTheme="majorHAnsi" w:cstheme="majorHAnsi"/>
        </w:rPr>
        <w:t xml:space="preserve"> if you had low correlations for two runs of the same task, this would indicate that the methods were not suitable to show the effects of interest.</w:t>
      </w:r>
      <w:r w:rsidRPr="000052EB">
        <w:rPr>
          <w:rFonts w:asciiTheme="majorHAnsi" w:hAnsiTheme="majorHAnsi" w:cstheme="majorHAnsi"/>
        </w:rPr>
        <w:t xml:space="preserve"> This is a realistic concern, because there will be motor movements during the interval of word generation, and these could make the signal noisier than it would be with conventional oral WG.</w:t>
      </w:r>
    </w:p>
    <w:p w14:paraId="4990DF9A" w14:textId="55DF047D" w:rsidR="000F6CDA" w:rsidRPr="000052EB" w:rsidRDefault="000F6CDA">
      <w:pPr>
        <w:rPr>
          <w:rFonts w:asciiTheme="majorHAnsi" w:hAnsiTheme="majorHAnsi" w:cstheme="majorHAnsi"/>
        </w:rPr>
      </w:pPr>
    </w:p>
    <w:p w14:paraId="67BC1EAD" w14:textId="53A2921A" w:rsidR="000F6CDA" w:rsidRPr="000052EB" w:rsidRDefault="00FF40AE">
      <w:pPr>
        <w:rPr>
          <w:rFonts w:asciiTheme="majorHAnsi" w:hAnsiTheme="majorHAnsi" w:cstheme="majorHAnsi"/>
          <w:u w:val="single"/>
        </w:rPr>
      </w:pPr>
      <w:r w:rsidRPr="000052EB">
        <w:rPr>
          <w:rFonts w:asciiTheme="majorHAnsi" w:hAnsiTheme="majorHAnsi" w:cstheme="majorHAnsi"/>
          <w:u w:val="single"/>
        </w:rPr>
        <w:t>Predictions re handedness groups</w:t>
      </w:r>
    </w:p>
    <w:p w14:paraId="1ECBC5B1" w14:textId="22C0EFE8" w:rsidR="00FF40AE" w:rsidRPr="000052EB" w:rsidRDefault="00FF40AE">
      <w:pPr>
        <w:rPr>
          <w:rFonts w:asciiTheme="majorHAnsi" w:hAnsiTheme="majorHAnsi" w:cstheme="majorHAnsi"/>
        </w:rPr>
      </w:pPr>
      <w:r w:rsidRPr="000052EB">
        <w:rPr>
          <w:rFonts w:asciiTheme="majorHAnsi" w:hAnsiTheme="majorHAnsi" w:cstheme="majorHAnsi"/>
        </w:rPr>
        <w:t>I think there is real interest in questions about whether the pattern of lateralisation differs between left- and right-handers, which was one question looked at in a recent study by Parker et al (2022). The extension to a task involving writing does give this extra interest; I don’t think that has been properly looked at previously. However, the sample size of 16 L handers and 16 R handers does seem too small to demonstrate a handedness effect on Word Generation, let alone a differential handedness effect on another task.</w:t>
      </w:r>
    </w:p>
    <w:p w14:paraId="5EC06222" w14:textId="53A29700" w:rsidR="00FF40AE" w:rsidRPr="000052EB" w:rsidRDefault="00FF40AE">
      <w:pPr>
        <w:rPr>
          <w:rFonts w:asciiTheme="majorHAnsi" w:hAnsiTheme="majorHAnsi" w:cstheme="majorHAnsi"/>
        </w:rPr>
      </w:pPr>
      <w:r w:rsidRPr="000052EB">
        <w:rPr>
          <w:rFonts w:asciiTheme="majorHAnsi" w:hAnsiTheme="majorHAnsi" w:cstheme="majorHAnsi"/>
        </w:rPr>
        <w:t xml:space="preserve">This is output from R’s </w:t>
      </w:r>
      <w:proofErr w:type="spellStart"/>
      <w:r w:rsidRPr="000052EB">
        <w:rPr>
          <w:rFonts w:asciiTheme="majorHAnsi" w:hAnsiTheme="majorHAnsi" w:cstheme="majorHAnsi"/>
        </w:rPr>
        <w:t>pwr</w:t>
      </w:r>
      <w:proofErr w:type="spellEnd"/>
      <w:r w:rsidRPr="000052EB">
        <w:rPr>
          <w:rFonts w:asciiTheme="majorHAnsi" w:hAnsiTheme="majorHAnsi" w:cstheme="majorHAnsi"/>
        </w:rPr>
        <w:t xml:space="preserve"> package, using means from Parker et al </w:t>
      </w:r>
      <w:proofErr w:type="gramStart"/>
      <w:r w:rsidRPr="000052EB">
        <w:rPr>
          <w:rFonts w:asciiTheme="majorHAnsi" w:hAnsiTheme="majorHAnsi" w:cstheme="majorHAnsi"/>
        </w:rPr>
        <w:t>on Word</w:t>
      </w:r>
      <w:proofErr w:type="gramEnd"/>
      <w:r w:rsidRPr="000052EB">
        <w:rPr>
          <w:rFonts w:asciiTheme="majorHAnsi" w:hAnsiTheme="majorHAnsi" w:cstheme="majorHAnsi"/>
        </w:rPr>
        <w:t xml:space="preserve"> Generation to estimate the true effect:</w:t>
      </w:r>
    </w:p>
    <w:p w14:paraId="6102B381" w14:textId="77777777" w:rsidR="00FF40AE" w:rsidRPr="000052EB" w:rsidRDefault="00FF40AE" w:rsidP="00FF40AE">
      <w:pPr>
        <w:rPr>
          <w:rFonts w:asciiTheme="majorHAnsi" w:hAnsiTheme="majorHAnsi" w:cstheme="majorHAnsi"/>
        </w:rPr>
      </w:pPr>
      <w:r w:rsidRPr="000052EB">
        <w:rPr>
          <w:rFonts w:asciiTheme="majorHAnsi" w:hAnsiTheme="majorHAnsi" w:cstheme="majorHAnsi"/>
        </w:rPr>
        <w:t xml:space="preserve"> n = 16</w:t>
      </w:r>
    </w:p>
    <w:p w14:paraId="3FAD5519" w14:textId="55B4799B" w:rsidR="00FF40AE" w:rsidRPr="000052EB" w:rsidRDefault="00FF40AE" w:rsidP="00FF40AE">
      <w:pPr>
        <w:rPr>
          <w:rFonts w:asciiTheme="majorHAnsi" w:hAnsiTheme="majorHAnsi" w:cstheme="majorHAnsi"/>
        </w:rPr>
      </w:pPr>
      <w:r w:rsidRPr="000052EB">
        <w:rPr>
          <w:rFonts w:asciiTheme="majorHAnsi" w:hAnsiTheme="majorHAnsi" w:cstheme="majorHAnsi"/>
        </w:rPr>
        <w:t xml:space="preserve"> delta = 0.86</w:t>
      </w:r>
    </w:p>
    <w:p w14:paraId="77A675DF" w14:textId="07AA25A0" w:rsidR="00FF40AE" w:rsidRPr="000052EB" w:rsidRDefault="00FF40AE" w:rsidP="00FF40AE">
      <w:pPr>
        <w:rPr>
          <w:rFonts w:asciiTheme="majorHAnsi" w:hAnsiTheme="majorHAnsi" w:cstheme="majorHAnsi"/>
        </w:rPr>
      </w:pPr>
      <w:r w:rsidRPr="000052EB">
        <w:rPr>
          <w:rFonts w:asciiTheme="majorHAnsi" w:hAnsiTheme="majorHAnsi" w:cstheme="majorHAnsi"/>
        </w:rPr>
        <w:t xml:space="preserve"> </w:t>
      </w:r>
      <w:proofErr w:type="spellStart"/>
      <w:r w:rsidRPr="000052EB">
        <w:rPr>
          <w:rFonts w:asciiTheme="majorHAnsi" w:hAnsiTheme="majorHAnsi" w:cstheme="majorHAnsi"/>
        </w:rPr>
        <w:t>sd</w:t>
      </w:r>
      <w:proofErr w:type="spellEnd"/>
      <w:r w:rsidRPr="000052EB">
        <w:rPr>
          <w:rFonts w:asciiTheme="majorHAnsi" w:hAnsiTheme="majorHAnsi" w:cstheme="majorHAnsi"/>
        </w:rPr>
        <w:t xml:space="preserve"> = 1.8</w:t>
      </w:r>
    </w:p>
    <w:p w14:paraId="4804EB64" w14:textId="25721756" w:rsidR="00FF40AE" w:rsidRPr="000052EB" w:rsidRDefault="00FF40AE" w:rsidP="00FF40AE">
      <w:pPr>
        <w:rPr>
          <w:rFonts w:asciiTheme="majorHAnsi" w:hAnsiTheme="majorHAnsi" w:cstheme="majorHAnsi"/>
        </w:rPr>
      </w:pPr>
      <w:proofErr w:type="spellStart"/>
      <w:proofErr w:type="gramStart"/>
      <w:r w:rsidRPr="000052EB">
        <w:rPr>
          <w:rFonts w:asciiTheme="majorHAnsi" w:hAnsiTheme="majorHAnsi" w:cstheme="majorHAnsi"/>
        </w:rPr>
        <w:t>sig.level</w:t>
      </w:r>
      <w:proofErr w:type="spellEnd"/>
      <w:proofErr w:type="gramEnd"/>
      <w:r w:rsidRPr="000052EB">
        <w:rPr>
          <w:rFonts w:asciiTheme="majorHAnsi" w:hAnsiTheme="majorHAnsi" w:cstheme="majorHAnsi"/>
        </w:rPr>
        <w:t xml:space="preserve"> = 0.05</w:t>
      </w:r>
    </w:p>
    <w:p w14:paraId="7FC72D12" w14:textId="24F5F82A" w:rsidR="00FF40AE" w:rsidRPr="000052EB" w:rsidRDefault="00FF40AE" w:rsidP="00FF40AE">
      <w:pPr>
        <w:rPr>
          <w:rFonts w:asciiTheme="majorHAnsi" w:hAnsiTheme="majorHAnsi" w:cstheme="majorHAnsi"/>
        </w:rPr>
      </w:pPr>
      <w:r w:rsidRPr="000052EB">
        <w:rPr>
          <w:rFonts w:asciiTheme="majorHAnsi" w:hAnsiTheme="majorHAnsi" w:cstheme="majorHAnsi"/>
        </w:rPr>
        <w:t>power = 0.3729685</w:t>
      </w:r>
    </w:p>
    <w:p w14:paraId="138F3613" w14:textId="0B3E2666" w:rsidR="00FF40AE" w:rsidRPr="000052EB" w:rsidRDefault="00FF40AE" w:rsidP="00FF40AE">
      <w:pPr>
        <w:rPr>
          <w:rFonts w:asciiTheme="majorHAnsi" w:hAnsiTheme="majorHAnsi" w:cstheme="majorHAnsi"/>
        </w:rPr>
      </w:pPr>
      <w:r w:rsidRPr="000052EB">
        <w:rPr>
          <w:rFonts w:asciiTheme="majorHAnsi" w:hAnsiTheme="majorHAnsi" w:cstheme="majorHAnsi"/>
        </w:rPr>
        <w:t xml:space="preserve">alternative = </w:t>
      </w:r>
      <w:proofErr w:type="spellStart"/>
      <w:proofErr w:type="gramStart"/>
      <w:r w:rsidRPr="000052EB">
        <w:rPr>
          <w:rFonts w:asciiTheme="majorHAnsi" w:hAnsiTheme="majorHAnsi" w:cstheme="majorHAnsi"/>
        </w:rPr>
        <w:t>one.sided</w:t>
      </w:r>
      <w:proofErr w:type="spellEnd"/>
      <w:proofErr w:type="gramEnd"/>
    </w:p>
    <w:p w14:paraId="14593E53" w14:textId="6A53C0F0" w:rsidR="00FF40AE" w:rsidRPr="000052EB" w:rsidRDefault="00FF40AE" w:rsidP="00FF40AE">
      <w:pPr>
        <w:rPr>
          <w:rFonts w:asciiTheme="majorHAnsi" w:hAnsiTheme="majorHAnsi" w:cstheme="majorHAnsi"/>
        </w:rPr>
      </w:pPr>
      <w:r w:rsidRPr="000052EB">
        <w:rPr>
          <w:rFonts w:asciiTheme="majorHAnsi" w:hAnsiTheme="majorHAnsi" w:cstheme="majorHAnsi"/>
        </w:rPr>
        <w:t>NOTE: n is number in *each* group</w:t>
      </w:r>
    </w:p>
    <w:p w14:paraId="2A1DA5A2" w14:textId="4E6807A6" w:rsidR="00FF40AE" w:rsidRPr="000052EB" w:rsidRDefault="00FF40AE" w:rsidP="00FF40AE">
      <w:pPr>
        <w:rPr>
          <w:rFonts w:asciiTheme="majorHAnsi" w:hAnsiTheme="majorHAnsi" w:cstheme="majorHAnsi"/>
        </w:rPr>
      </w:pPr>
    </w:p>
    <w:p w14:paraId="46837048" w14:textId="77777777" w:rsidR="00FF40AE" w:rsidRPr="000052EB" w:rsidRDefault="00FF40AE" w:rsidP="00FF40AE">
      <w:pPr>
        <w:rPr>
          <w:rFonts w:asciiTheme="majorHAnsi" w:hAnsiTheme="majorHAnsi" w:cstheme="majorHAnsi"/>
        </w:rPr>
      </w:pPr>
      <w:proofErr w:type="gramStart"/>
      <w:r w:rsidRPr="000052EB">
        <w:rPr>
          <w:rFonts w:asciiTheme="majorHAnsi" w:hAnsiTheme="majorHAnsi" w:cstheme="majorHAnsi"/>
        </w:rPr>
        <w:t>So</w:t>
      </w:r>
      <w:proofErr w:type="gramEnd"/>
      <w:r w:rsidRPr="000052EB">
        <w:rPr>
          <w:rFonts w:asciiTheme="majorHAnsi" w:hAnsiTheme="majorHAnsi" w:cstheme="majorHAnsi"/>
        </w:rPr>
        <w:t xml:space="preserve"> there is only a 1/3 chance of showing a handedness effect on the well-established WG task. </w:t>
      </w:r>
    </w:p>
    <w:p w14:paraId="26CC5635" w14:textId="7B122882" w:rsidR="00FF40AE" w:rsidRPr="000052EB" w:rsidRDefault="00FF40AE" w:rsidP="00FF40AE">
      <w:pPr>
        <w:rPr>
          <w:rFonts w:asciiTheme="majorHAnsi" w:hAnsiTheme="majorHAnsi" w:cstheme="majorHAnsi"/>
        </w:rPr>
      </w:pPr>
      <w:r w:rsidRPr="000052EB">
        <w:rPr>
          <w:rFonts w:asciiTheme="majorHAnsi" w:hAnsiTheme="majorHAnsi" w:cstheme="majorHAnsi"/>
        </w:rPr>
        <w:t xml:space="preserve">Following </w:t>
      </w:r>
      <w:proofErr w:type="spellStart"/>
      <w:r w:rsidRPr="000052EB">
        <w:rPr>
          <w:rFonts w:asciiTheme="majorHAnsi" w:hAnsiTheme="majorHAnsi" w:cstheme="majorHAnsi"/>
        </w:rPr>
        <w:t>Mazoyer</w:t>
      </w:r>
      <w:proofErr w:type="spellEnd"/>
      <w:r w:rsidRPr="000052EB">
        <w:rPr>
          <w:rFonts w:asciiTheme="majorHAnsi" w:hAnsiTheme="majorHAnsi" w:cstheme="majorHAnsi"/>
        </w:rPr>
        <w:t xml:space="preserve"> et al, it may be possible to increase power by focusing on very strong left-handers – according to </w:t>
      </w:r>
      <w:proofErr w:type="spellStart"/>
      <w:r w:rsidRPr="000052EB">
        <w:rPr>
          <w:rFonts w:asciiTheme="majorHAnsi" w:hAnsiTheme="majorHAnsi" w:cstheme="majorHAnsi"/>
        </w:rPr>
        <w:t>Mazoyer</w:t>
      </w:r>
      <w:proofErr w:type="spellEnd"/>
      <w:r w:rsidRPr="000052EB">
        <w:rPr>
          <w:rFonts w:asciiTheme="majorHAnsi" w:hAnsiTheme="majorHAnsi" w:cstheme="majorHAnsi"/>
        </w:rPr>
        <w:t xml:space="preserve"> et al, they are more likely to have atypical laterality, so this approach could amplify the effect of interest.</w:t>
      </w:r>
    </w:p>
    <w:p w14:paraId="0221013E" w14:textId="77777777" w:rsidR="00FF40AE" w:rsidRPr="000052EB" w:rsidRDefault="00FF40AE" w:rsidP="00FF40AE">
      <w:pPr>
        <w:rPr>
          <w:rFonts w:asciiTheme="majorHAnsi" w:hAnsiTheme="majorHAnsi" w:cstheme="majorHAnsi"/>
        </w:rPr>
      </w:pPr>
    </w:p>
    <w:p w14:paraId="07FA564E" w14:textId="0813FEC2" w:rsidR="00FF40AE" w:rsidRPr="000052EB" w:rsidRDefault="00FF40AE" w:rsidP="00FF40AE">
      <w:pPr>
        <w:rPr>
          <w:rFonts w:asciiTheme="majorHAnsi" w:hAnsiTheme="majorHAnsi" w:cstheme="majorHAnsi"/>
        </w:rPr>
      </w:pPr>
      <w:r w:rsidRPr="000052EB">
        <w:rPr>
          <w:rFonts w:asciiTheme="majorHAnsi" w:hAnsiTheme="majorHAnsi" w:cstheme="majorHAnsi"/>
        </w:rPr>
        <w:t>This brings us to the next topic, the analysis.</w:t>
      </w:r>
    </w:p>
    <w:p w14:paraId="66DD4376" w14:textId="5171E301" w:rsidR="00196728" w:rsidRPr="000052EB" w:rsidRDefault="00196728">
      <w:pPr>
        <w:rPr>
          <w:rFonts w:asciiTheme="majorHAnsi" w:hAnsiTheme="majorHAnsi" w:cstheme="majorHAnsi"/>
        </w:rPr>
      </w:pPr>
    </w:p>
    <w:p w14:paraId="191E6EBD" w14:textId="7D28CF4D" w:rsidR="00196728" w:rsidRPr="000052EB" w:rsidRDefault="00196728">
      <w:pPr>
        <w:rPr>
          <w:rFonts w:asciiTheme="majorHAnsi" w:hAnsiTheme="majorHAnsi" w:cstheme="majorHAnsi"/>
          <w:u w:val="single"/>
        </w:rPr>
      </w:pPr>
      <w:r w:rsidRPr="000052EB">
        <w:rPr>
          <w:rFonts w:asciiTheme="majorHAnsi" w:hAnsiTheme="majorHAnsi" w:cstheme="majorHAnsi"/>
          <w:u w:val="single"/>
        </w:rPr>
        <w:t>Statistical analysis</w:t>
      </w:r>
    </w:p>
    <w:p w14:paraId="21A5C6FE" w14:textId="2651E307" w:rsidR="00196728" w:rsidRPr="000052EB" w:rsidRDefault="00196728">
      <w:pPr>
        <w:rPr>
          <w:rFonts w:asciiTheme="majorHAnsi" w:hAnsiTheme="majorHAnsi" w:cstheme="majorHAnsi"/>
        </w:rPr>
      </w:pPr>
      <w:r w:rsidRPr="000052EB">
        <w:rPr>
          <w:rFonts w:asciiTheme="majorHAnsi" w:hAnsiTheme="majorHAnsi" w:cstheme="majorHAnsi"/>
        </w:rPr>
        <w:t xml:space="preserve">In effect, it looks as if the predictions would fit into a 2 x 2 within x between </w:t>
      </w:r>
      <w:proofErr w:type="spellStart"/>
      <w:r w:rsidRPr="000052EB">
        <w:rPr>
          <w:rFonts w:asciiTheme="majorHAnsi" w:hAnsiTheme="majorHAnsi" w:cstheme="majorHAnsi"/>
        </w:rPr>
        <w:t>Anova</w:t>
      </w:r>
      <w:proofErr w:type="spellEnd"/>
      <w:r w:rsidRPr="000052EB">
        <w:rPr>
          <w:rFonts w:asciiTheme="majorHAnsi" w:hAnsiTheme="majorHAnsi" w:cstheme="majorHAnsi"/>
        </w:rPr>
        <w:t xml:space="preserve"> design, with task as a within-subject variable and handedness between-subjects. This may be a rather old-fashioned approach these days</w:t>
      </w:r>
      <w:r w:rsidR="00FF40AE" w:rsidRPr="000052EB">
        <w:rPr>
          <w:rFonts w:asciiTheme="majorHAnsi" w:hAnsiTheme="majorHAnsi" w:cstheme="majorHAnsi"/>
        </w:rPr>
        <w:t xml:space="preserve"> when everyone is using linear mixed models.</w:t>
      </w:r>
      <w:r w:rsidRPr="000052EB">
        <w:rPr>
          <w:rFonts w:asciiTheme="majorHAnsi" w:hAnsiTheme="majorHAnsi" w:cstheme="majorHAnsi"/>
        </w:rPr>
        <w:t xml:space="preserve"> But I think it’s worth considering something along these lines, whether implemented as </w:t>
      </w:r>
      <w:proofErr w:type="spellStart"/>
      <w:r w:rsidRPr="000052EB">
        <w:rPr>
          <w:rFonts w:asciiTheme="majorHAnsi" w:hAnsiTheme="majorHAnsi" w:cstheme="majorHAnsi"/>
        </w:rPr>
        <w:t>Anova</w:t>
      </w:r>
      <w:proofErr w:type="spellEnd"/>
      <w:r w:rsidRPr="000052EB">
        <w:rPr>
          <w:rFonts w:asciiTheme="majorHAnsi" w:hAnsiTheme="majorHAnsi" w:cstheme="majorHAnsi"/>
        </w:rPr>
        <w:t xml:space="preserve"> or something </w:t>
      </w:r>
      <w:r w:rsidRPr="000052EB">
        <w:rPr>
          <w:rFonts w:asciiTheme="majorHAnsi" w:hAnsiTheme="majorHAnsi" w:cstheme="majorHAnsi"/>
        </w:rPr>
        <w:lastRenderedPageBreak/>
        <w:t xml:space="preserve">more sophisticated, because the significance of the interaction term would be testing the key prediction of more dissociation between </w:t>
      </w:r>
      <w:proofErr w:type="spellStart"/>
      <w:r w:rsidRPr="000052EB">
        <w:rPr>
          <w:rFonts w:asciiTheme="majorHAnsi" w:hAnsiTheme="majorHAnsi" w:cstheme="majorHAnsi"/>
        </w:rPr>
        <w:t>lateralities</w:t>
      </w:r>
      <w:proofErr w:type="spellEnd"/>
      <w:r w:rsidRPr="000052EB">
        <w:rPr>
          <w:rFonts w:asciiTheme="majorHAnsi" w:hAnsiTheme="majorHAnsi" w:cstheme="majorHAnsi"/>
        </w:rPr>
        <w:t xml:space="preserve"> for left-handers.</w:t>
      </w:r>
      <w:r w:rsidR="00FF40AE" w:rsidRPr="000052EB">
        <w:rPr>
          <w:rFonts w:asciiTheme="majorHAnsi" w:hAnsiTheme="majorHAnsi" w:cstheme="majorHAnsi"/>
        </w:rPr>
        <w:t xml:space="preserve">  </w:t>
      </w:r>
    </w:p>
    <w:p w14:paraId="3C7EAB25" w14:textId="27C9811A" w:rsidR="00196728" w:rsidRPr="000052EB" w:rsidRDefault="001961A7">
      <w:pPr>
        <w:rPr>
          <w:rFonts w:asciiTheme="majorHAnsi" w:hAnsiTheme="majorHAnsi" w:cstheme="majorHAnsi"/>
        </w:rPr>
      </w:pPr>
      <w:r w:rsidRPr="000052EB">
        <w:rPr>
          <w:rFonts w:asciiTheme="majorHAnsi" w:hAnsiTheme="majorHAnsi" w:cstheme="majorHAnsi"/>
        </w:rPr>
        <w:t xml:space="preserve">A </w:t>
      </w:r>
      <w:r w:rsidR="000F6CDA" w:rsidRPr="000052EB">
        <w:rPr>
          <w:rFonts w:asciiTheme="majorHAnsi" w:hAnsiTheme="majorHAnsi" w:cstheme="majorHAnsi"/>
        </w:rPr>
        <w:t>practical</w:t>
      </w:r>
      <w:r w:rsidRPr="000052EB">
        <w:rPr>
          <w:rFonts w:asciiTheme="majorHAnsi" w:hAnsiTheme="majorHAnsi" w:cstheme="majorHAnsi"/>
        </w:rPr>
        <w:t xml:space="preserve"> problem for casting the analysis this way is that if we focus on the interaction between handedness and task, then the </w:t>
      </w:r>
      <w:r w:rsidR="00FF40AE" w:rsidRPr="000052EB">
        <w:rPr>
          <w:rFonts w:asciiTheme="majorHAnsi" w:hAnsiTheme="majorHAnsi" w:cstheme="majorHAnsi"/>
        </w:rPr>
        <w:t>issues regarding power become even more serious:</w:t>
      </w:r>
      <w:r w:rsidRPr="000052EB">
        <w:rPr>
          <w:rFonts w:asciiTheme="majorHAnsi" w:hAnsiTheme="majorHAnsi" w:cstheme="majorHAnsi"/>
        </w:rPr>
        <w:t xml:space="preserve"> </w:t>
      </w:r>
      <w:proofErr w:type="gramStart"/>
      <w:r w:rsidRPr="000052EB">
        <w:rPr>
          <w:rFonts w:asciiTheme="majorHAnsi" w:hAnsiTheme="majorHAnsi" w:cstheme="majorHAnsi"/>
        </w:rPr>
        <w:t>unfortunately</w:t>
      </w:r>
      <w:proofErr w:type="gramEnd"/>
      <w:r w:rsidRPr="000052EB">
        <w:rPr>
          <w:rFonts w:asciiTheme="majorHAnsi" w:hAnsiTheme="majorHAnsi" w:cstheme="majorHAnsi"/>
        </w:rPr>
        <w:t xml:space="preserve"> interaction terms tend to require much larger sample sizes than main effects. </w:t>
      </w:r>
      <w:r w:rsidR="000F6CDA" w:rsidRPr="000052EB">
        <w:rPr>
          <w:rFonts w:asciiTheme="majorHAnsi" w:hAnsiTheme="majorHAnsi" w:cstheme="majorHAnsi"/>
        </w:rPr>
        <w:t xml:space="preserve"> </w:t>
      </w:r>
    </w:p>
    <w:p w14:paraId="786A7A6A" w14:textId="27E728A6" w:rsidR="00512AA1" w:rsidRPr="000052EB" w:rsidRDefault="00512AA1">
      <w:pPr>
        <w:rPr>
          <w:rFonts w:asciiTheme="majorHAnsi" w:hAnsiTheme="majorHAnsi" w:cstheme="majorHAnsi"/>
        </w:rPr>
      </w:pPr>
    </w:p>
    <w:p w14:paraId="6A0F30C2" w14:textId="0AD3634C" w:rsidR="00512AA1" w:rsidRPr="000052EB" w:rsidRDefault="00512AA1">
      <w:pPr>
        <w:rPr>
          <w:rFonts w:asciiTheme="majorHAnsi" w:hAnsiTheme="majorHAnsi" w:cstheme="majorHAnsi"/>
          <w:u w:val="single"/>
        </w:rPr>
      </w:pPr>
      <w:r w:rsidRPr="000052EB">
        <w:rPr>
          <w:rFonts w:asciiTheme="majorHAnsi" w:hAnsiTheme="majorHAnsi" w:cstheme="majorHAnsi"/>
          <w:u w:val="single"/>
        </w:rPr>
        <w:t>Overview</w:t>
      </w:r>
    </w:p>
    <w:p w14:paraId="6A9501DF" w14:textId="0F657366" w:rsidR="00512AA1" w:rsidRPr="000052EB" w:rsidRDefault="00512AA1">
      <w:pPr>
        <w:rPr>
          <w:rFonts w:asciiTheme="majorHAnsi" w:hAnsiTheme="majorHAnsi" w:cstheme="majorHAnsi"/>
        </w:rPr>
      </w:pPr>
      <w:r w:rsidRPr="000052EB">
        <w:rPr>
          <w:rFonts w:asciiTheme="majorHAnsi" w:hAnsiTheme="majorHAnsi" w:cstheme="majorHAnsi"/>
        </w:rPr>
        <w:t>I think there is the core of a good project in this paper, but the research question needs tightening up, and, unfortunately, I think that a much larger sample size will be needed to answer it convincingly.</w:t>
      </w:r>
    </w:p>
    <w:p w14:paraId="45A28261" w14:textId="77777777" w:rsidR="00196728" w:rsidRPr="000052EB" w:rsidRDefault="00196728">
      <w:pPr>
        <w:rPr>
          <w:rFonts w:asciiTheme="majorHAnsi" w:hAnsiTheme="majorHAnsi" w:cstheme="majorHAnsi"/>
        </w:rPr>
      </w:pPr>
    </w:p>
    <w:p w14:paraId="40C7A5D6" w14:textId="4631D444" w:rsidR="00DF0F75" w:rsidRPr="000052EB" w:rsidRDefault="00DF0F75">
      <w:pPr>
        <w:rPr>
          <w:rFonts w:asciiTheme="majorHAnsi" w:hAnsiTheme="majorHAnsi" w:cstheme="majorHAnsi"/>
        </w:rPr>
      </w:pPr>
    </w:p>
    <w:p w14:paraId="00A90029" w14:textId="2E7F3FF0" w:rsidR="00DF0F75" w:rsidRPr="000052EB" w:rsidRDefault="00642991">
      <w:pPr>
        <w:rPr>
          <w:rFonts w:asciiTheme="majorHAnsi" w:hAnsiTheme="majorHAnsi" w:cstheme="majorHAnsi"/>
          <w:u w:val="single"/>
        </w:rPr>
      </w:pPr>
      <w:r w:rsidRPr="000052EB">
        <w:rPr>
          <w:rFonts w:asciiTheme="majorHAnsi" w:hAnsiTheme="majorHAnsi" w:cstheme="majorHAnsi"/>
          <w:u w:val="single"/>
        </w:rPr>
        <w:t>Reference</w:t>
      </w:r>
      <w:r w:rsidR="00FF40AE" w:rsidRPr="000052EB">
        <w:rPr>
          <w:rFonts w:asciiTheme="majorHAnsi" w:hAnsiTheme="majorHAnsi" w:cstheme="majorHAnsi"/>
          <w:u w:val="single"/>
        </w:rPr>
        <w:t>s</w:t>
      </w:r>
    </w:p>
    <w:p w14:paraId="4786367E" w14:textId="217AE710" w:rsidR="00642991" w:rsidRPr="000052EB" w:rsidRDefault="00642991">
      <w:pPr>
        <w:rPr>
          <w:rFonts w:asciiTheme="majorHAnsi" w:hAnsiTheme="majorHAnsi" w:cstheme="majorHAnsi"/>
        </w:rPr>
      </w:pPr>
      <w:r w:rsidRPr="000052EB">
        <w:rPr>
          <w:rFonts w:asciiTheme="majorHAnsi" w:hAnsiTheme="majorHAnsi" w:cstheme="majorHAnsi"/>
        </w:rPr>
        <w:t>Bland, J. M., &amp; Altman, D. G. (1986). Statistical methods for assessing agreement between two methods of clinical measurement. Lancet, 8, 307–310.</w:t>
      </w:r>
    </w:p>
    <w:p w14:paraId="02FF257C" w14:textId="77777777" w:rsidR="00154162" w:rsidRPr="000052EB" w:rsidRDefault="00154162">
      <w:pPr>
        <w:rPr>
          <w:rFonts w:asciiTheme="majorHAnsi" w:hAnsiTheme="majorHAnsi" w:cstheme="majorHAnsi"/>
        </w:rPr>
      </w:pPr>
    </w:p>
    <w:p w14:paraId="69CD3492" w14:textId="77777777" w:rsidR="005A2DD6" w:rsidRPr="005A2DD6" w:rsidRDefault="005A2DD6" w:rsidP="005A2DD6">
      <w:pPr>
        <w:rPr>
          <w:rFonts w:asciiTheme="majorHAnsi" w:hAnsiTheme="majorHAnsi" w:cstheme="majorHAnsi"/>
        </w:rPr>
      </w:pPr>
      <w:r w:rsidRPr="005A2DD6">
        <w:rPr>
          <w:rFonts w:asciiTheme="majorHAnsi" w:hAnsiTheme="majorHAnsi" w:cstheme="majorHAnsi"/>
        </w:rPr>
        <w:t>Parker, A. J., Woodhead, Z. V. J., Carey, D. P., Groen, M. A., Gutierrez-</w:t>
      </w:r>
      <w:proofErr w:type="spellStart"/>
      <w:r w:rsidRPr="005A2DD6">
        <w:rPr>
          <w:rFonts w:asciiTheme="majorHAnsi" w:hAnsiTheme="majorHAnsi" w:cstheme="majorHAnsi"/>
        </w:rPr>
        <w:t>Sigut</w:t>
      </w:r>
      <w:proofErr w:type="spellEnd"/>
      <w:r w:rsidRPr="005A2DD6">
        <w:rPr>
          <w:rFonts w:asciiTheme="majorHAnsi" w:hAnsiTheme="majorHAnsi" w:cstheme="majorHAnsi"/>
        </w:rPr>
        <w:t xml:space="preserve">, E., Hodgson, J., Hudson, J., Karlsson, E. M., </w:t>
      </w:r>
      <w:proofErr w:type="spellStart"/>
      <w:r w:rsidRPr="005A2DD6">
        <w:rPr>
          <w:rFonts w:asciiTheme="majorHAnsi" w:hAnsiTheme="majorHAnsi" w:cstheme="majorHAnsi"/>
        </w:rPr>
        <w:t>MacSweeney</w:t>
      </w:r>
      <w:proofErr w:type="spellEnd"/>
      <w:r w:rsidRPr="005A2DD6">
        <w:rPr>
          <w:rFonts w:asciiTheme="majorHAnsi" w:hAnsiTheme="majorHAnsi" w:cstheme="majorHAnsi"/>
        </w:rPr>
        <w:t xml:space="preserve">, M., Payne, H., Simpson, N., Thompson, P. A., Watkins, K. E., Egan, C., Grant, J. H., Harte, S., Hudson, B. T., </w:t>
      </w:r>
      <w:proofErr w:type="spellStart"/>
      <w:r w:rsidRPr="005A2DD6">
        <w:rPr>
          <w:rFonts w:asciiTheme="majorHAnsi" w:hAnsiTheme="majorHAnsi" w:cstheme="majorHAnsi"/>
        </w:rPr>
        <w:t>Sablik</w:t>
      </w:r>
      <w:proofErr w:type="spellEnd"/>
      <w:r w:rsidRPr="005A2DD6">
        <w:rPr>
          <w:rFonts w:asciiTheme="majorHAnsi" w:hAnsiTheme="majorHAnsi" w:cstheme="majorHAnsi"/>
        </w:rPr>
        <w:t xml:space="preserve">, M., Badcock, N. A., &amp; Bishop, D. V. M. (2022). Inconsistent language lateralisation – Testing the dissociable language laterality hypothesis using behaviour and lateralised cerebral blood flow. </w:t>
      </w:r>
      <w:r w:rsidRPr="005A2DD6">
        <w:rPr>
          <w:rFonts w:asciiTheme="majorHAnsi" w:hAnsiTheme="majorHAnsi" w:cstheme="majorHAnsi"/>
          <w:i/>
          <w:iCs/>
        </w:rPr>
        <w:t>Cortex</w:t>
      </w:r>
      <w:r w:rsidRPr="005A2DD6">
        <w:rPr>
          <w:rFonts w:asciiTheme="majorHAnsi" w:hAnsiTheme="majorHAnsi" w:cstheme="majorHAnsi"/>
        </w:rPr>
        <w:t xml:space="preserve">, </w:t>
      </w:r>
      <w:r w:rsidRPr="005A2DD6">
        <w:rPr>
          <w:rFonts w:asciiTheme="majorHAnsi" w:hAnsiTheme="majorHAnsi" w:cstheme="majorHAnsi"/>
          <w:i/>
          <w:iCs/>
        </w:rPr>
        <w:t>154</w:t>
      </w:r>
      <w:r w:rsidRPr="005A2DD6">
        <w:rPr>
          <w:rFonts w:asciiTheme="majorHAnsi" w:hAnsiTheme="majorHAnsi" w:cstheme="majorHAnsi"/>
        </w:rPr>
        <w:t xml:space="preserve">, 105–134. </w:t>
      </w:r>
      <w:hyperlink r:id="rId6" w:history="1">
        <w:r w:rsidRPr="005A2DD6">
          <w:rPr>
            <w:rStyle w:val="Hyperlink"/>
            <w:rFonts w:asciiTheme="majorHAnsi" w:hAnsiTheme="majorHAnsi" w:cstheme="majorHAnsi"/>
          </w:rPr>
          <w:t>https://doi.org/10.1016/j.cortex.2022.05.013</w:t>
        </w:r>
      </w:hyperlink>
    </w:p>
    <w:p w14:paraId="187D181C" w14:textId="77777777" w:rsidR="005A2DD6" w:rsidRPr="000052EB" w:rsidRDefault="005A2DD6">
      <w:pPr>
        <w:rPr>
          <w:rFonts w:asciiTheme="majorHAnsi" w:hAnsiTheme="majorHAnsi" w:cstheme="majorHAnsi"/>
        </w:rPr>
      </w:pPr>
    </w:p>
    <w:sectPr w:rsidR="005A2DD6" w:rsidRPr="000052EB" w:rsidSect="00DE6D6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86443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17"/>
    <w:rsid w:val="000052EB"/>
    <w:rsid w:val="000F6CDA"/>
    <w:rsid w:val="00107ADF"/>
    <w:rsid w:val="001104CB"/>
    <w:rsid w:val="00154162"/>
    <w:rsid w:val="001770DB"/>
    <w:rsid w:val="001961A7"/>
    <w:rsid w:val="00196728"/>
    <w:rsid w:val="002420C9"/>
    <w:rsid w:val="003950F0"/>
    <w:rsid w:val="003B251F"/>
    <w:rsid w:val="00457466"/>
    <w:rsid w:val="0050410B"/>
    <w:rsid w:val="00512AA1"/>
    <w:rsid w:val="0059482C"/>
    <w:rsid w:val="005A2DD6"/>
    <w:rsid w:val="00642991"/>
    <w:rsid w:val="00650FA8"/>
    <w:rsid w:val="006A3CD3"/>
    <w:rsid w:val="009F4103"/>
    <w:rsid w:val="00CB31AA"/>
    <w:rsid w:val="00CB7E65"/>
    <w:rsid w:val="00DF0F75"/>
    <w:rsid w:val="00E715E8"/>
    <w:rsid w:val="00F03120"/>
    <w:rsid w:val="00FF2917"/>
    <w:rsid w:val="00FF4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173180"/>
  <w15:chartTrackingRefBased/>
  <w15:docId w15:val="{E627BA55-35F1-ED4D-9F00-038FB84E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FF2917"/>
  </w:style>
  <w:style w:type="paragraph" w:styleId="ListParagraph">
    <w:name w:val="List Paragraph"/>
    <w:basedOn w:val="Normal"/>
    <w:uiPriority w:val="34"/>
    <w:qFormat/>
    <w:rsid w:val="00DF0F75"/>
    <w:pPr>
      <w:ind w:left="720"/>
      <w:contextualSpacing/>
    </w:pPr>
  </w:style>
  <w:style w:type="character" w:styleId="Hyperlink">
    <w:name w:val="Hyperlink"/>
    <w:basedOn w:val="DefaultParagraphFont"/>
    <w:uiPriority w:val="99"/>
    <w:unhideWhenUsed/>
    <w:rsid w:val="00DF0F75"/>
    <w:rPr>
      <w:color w:val="0563C1" w:themeColor="hyperlink"/>
      <w:u w:val="single"/>
    </w:rPr>
  </w:style>
  <w:style w:type="character" w:styleId="UnresolvedMention">
    <w:name w:val="Unresolved Mention"/>
    <w:basedOn w:val="DefaultParagraphFont"/>
    <w:uiPriority w:val="99"/>
    <w:semiHidden/>
    <w:unhideWhenUsed/>
    <w:rsid w:val="00DF0F75"/>
    <w:rPr>
      <w:color w:val="605E5C"/>
      <w:shd w:val="clear" w:color="auto" w:fill="E1DFDD"/>
    </w:rPr>
  </w:style>
  <w:style w:type="character" w:styleId="FollowedHyperlink">
    <w:name w:val="FollowedHyperlink"/>
    <w:basedOn w:val="DefaultParagraphFont"/>
    <w:uiPriority w:val="99"/>
    <w:semiHidden/>
    <w:unhideWhenUsed/>
    <w:rsid w:val="002420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21261">
      <w:bodyDiv w:val="1"/>
      <w:marLeft w:val="0"/>
      <w:marRight w:val="0"/>
      <w:marTop w:val="0"/>
      <w:marBottom w:val="0"/>
      <w:divBdr>
        <w:top w:val="none" w:sz="0" w:space="0" w:color="auto"/>
        <w:left w:val="none" w:sz="0" w:space="0" w:color="auto"/>
        <w:bottom w:val="none" w:sz="0" w:space="0" w:color="auto"/>
        <w:right w:val="none" w:sz="0" w:space="0" w:color="auto"/>
      </w:divBdr>
      <w:divsChild>
        <w:div w:id="1149324290">
          <w:marLeft w:val="480"/>
          <w:marRight w:val="0"/>
          <w:marTop w:val="0"/>
          <w:marBottom w:val="0"/>
          <w:divBdr>
            <w:top w:val="none" w:sz="0" w:space="0" w:color="auto"/>
            <w:left w:val="none" w:sz="0" w:space="0" w:color="auto"/>
            <w:bottom w:val="none" w:sz="0" w:space="0" w:color="auto"/>
            <w:right w:val="none" w:sz="0" w:space="0" w:color="auto"/>
          </w:divBdr>
          <w:divsChild>
            <w:div w:id="8825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6806">
      <w:bodyDiv w:val="1"/>
      <w:marLeft w:val="0"/>
      <w:marRight w:val="0"/>
      <w:marTop w:val="0"/>
      <w:marBottom w:val="0"/>
      <w:divBdr>
        <w:top w:val="none" w:sz="0" w:space="0" w:color="auto"/>
        <w:left w:val="none" w:sz="0" w:space="0" w:color="auto"/>
        <w:bottom w:val="none" w:sz="0" w:space="0" w:color="auto"/>
        <w:right w:val="none" w:sz="0" w:space="0" w:color="auto"/>
      </w:divBdr>
      <w:divsChild>
        <w:div w:id="1667127279">
          <w:marLeft w:val="480"/>
          <w:marRight w:val="0"/>
          <w:marTop w:val="0"/>
          <w:marBottom w:val="0"/>
          <w:divBdr>
            <w:top w:val="none" w:sz="0" w:space="0" w:color="auto"/>
            <w:left w:val="none" w:sz="0" w:space="0" w:color="auto"/>
            <w:bottom w:val="none" w:sz="0" w:space="0" w:color="auto"/>
            <w:right w:val="none" w:sz="0" w:space="0" w:color="auto"/>
          </w:divBdr>
          <w:divsChild>
            <w:div w:id="90460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34063">
      <w:bodyDiv w:val="1"/>
      <w:marLeft w:val="0"/>
      <w:marRight w:val="0"/>
      <w:marTop w:val="0"/>
      <w:marBottom w:val="0"/>
      <w:divBdr>
        <w:top w:val="none" w:sz="0" w:space="0" w:color="auto"/>
        <w:left w:val="none" w:sz="0" w:space="0" w:color="auto"/>
        <w:bottom w:val="none" w:sz="0" w:space="0" w:color="auto"/>
        <w:right w:val="none" w:sz="0" w:space="0" w:color="auto"/>
      </w:divBdr>
      <w:divsChild>
        <w:div w:id="1999070883">
          <w:marLeft w:val="480"/>
          <w:marRight w:val="0"/>
          <w:marTop w:val="0"/>
          <w:marBottom w:val="0"/>
          <w:divBdr>
            <w:top w:val="none" w:sz="0" w:space="0" w:color="auto"/>
            <w:left w:val="none" w:sz="0" w:space="0" w:color="auto"/>
            <w:bottom w:val="none" w:sz="0" w:space="0" w:color="auto"/>
            <w:right w:val="none" w:sz="0" w:space="0" w:color="auto"/>
          </w:divBdr>
          <w:divsChild>
            <w:div w:id="4972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5938">
      <w:bodyDiv w:val="1"/>
      <w:marLeft w:val="0"/>
      <w:marRight w:val="0"/>
      <w:marTop w:val="0"/>
      <w:marBottom w:val="0"/>
      <w:divBdr>
        <w:top w:val="none" w:sz="0" w:space="0" w:color="auto"/>
        <w:left w:val="none" w:sz="0" w:space="0" w:color="auto"/>
        <w:bottom w:val="none" w:sz="0" w:space="0" w:color="auto"/>
        <w:right w:val="none" w:sz="0" w:space="0" w:color="auto"/>
      </w:divBdr>
      <w:divsChild>
        <w:div w:id="1458182751">
          <w:marLeft w:val="480"/>
          <w:marRight w:val="0"/>
          <w:marTop w:val="0"/>
          <w:marBottom w:val="0"/>
          <w:divBdr>
            <w:top w:val="none" w:sz="0" w:space="0" w:color="auto"/>
            <w:left w:val="none" w:sz="0" w:space="0" w:color="auto"/>
            <w:bottom w:val="none" w:sz="0" w:space="0" w:color="auto"/>
            <w:right w:val="none" w:sz="0" w:space="0" w:color="auto"/>
          </w:divBdr>
          <w:divsChild>
            <w:div w:id="16271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9429">
      <w:bodyDiv w:val="1"/>
      <w:marLeft w:val="0"/>
      <w:marRight w:val="0"/>
      <w:marTop w:val="0"/>
      <w:marBottom w:val="0"/>
      <w:divBdr>
        <w:top w:val="none" w:sz="0" w:space="0" w:color="auto"/>
        <w:left w:val="none" w:sz="0" w:space="0" w:color="auto"/>
        <w:bottom w:val="none" w:sz="0" w:space="0" w:color="auto"/>
        <w:right w:val="none" w:sz="0" w:space="0" w:color="auto"/>
      </w:divBdr>
      <w:divsChild>
        <w:div w:id="1032652163">
          <w:marLeft w:val="480"/>
          <w:marRight w:val="0"/>
          <w:marTop w:val="0"/>
          <w:marBottom w:val="0"/>
          <w:divBdr>
            <w:top w:val="none" w:sz="0" w:space="0" w:color="auto"/>
            <w:left w:val="none" w:sz="0" w:space="0" w:color="auto"/>
            <w:bottom w:val="none" w:sz="0" w:space="0" w:color="auto"/>
            <w:right w:val="none" w:sz="0" w:space="0" w:color="auto"/>
          </w:divBdr>
          <w:divsChild>
            <w:div w:id="15386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cortex.2022.05.013" TargetMode="External"/><Relationship Id="rId5" Type="http://schemas.openxmlformats.org/officeDocument/2006/relationships/hyperlink" Target="https://wellcomeopenresearch.org/articles/1-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Bishop</dc:creator>
  <cp:keywords/>
  <dc:description/>
  <cp:lastModifiedBy>Dorothy Bishop</cp:lastModifiedBy>
  <cp:revision>15</cp:revision>
  <dcterms:created xsi:type="dcterms:W3CDTF">2023-02-08T15:02:00Z</dcterms:created>
  <dcterms:modified xsi:type="dcterms:W3CDTF">2023-02-12T09:58:00Z</dcterms:modified>
</cp:coreProperties>
</file>